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72F1" w14:textId="715FE9E8" w:rsidR="006204D7" w:rsidRPr="006204D7" w:rsidRDefault="006204D7" w:rsidP="006204D7">
      <w:pPr>
        <w:shd w:val="clear" w:color="auto" w:fill="FFFFFF"/>
        <w:spacing w:after="0" w:line="360" w:lineRule="auto"/>
        <w:ind w:right="-5"/>
        <w:rPr>
          <w:rFonts w:ascii="Times New Roman" w:eastAsia="Times New Roman" w:hAnsi="Times New Roman" w:cs="Times New Roman"/>
          <w:b/>
          <w:bCs/>
          <w:color w:val="000000"/>
          <w:kern w:val="0"/>
          <w:sz w:val="2"/>
          <w:szCs w:val="2"/>
          <w:lang w:eastAsia="ru-RU"/>
          <w14:ligatures w14:val="none"/>
        </w:rPr>
      </w:pPr>
    </w:p>
    <w:p w14:paraId="67155836" w14:textId="1DCAD47A" w:rsidR="006204D7" w:rsidRPr="006204D7" w:rsidRDefault="006204D7" w:rsidP="006204D7">
      <w:pPr>
        <w:spacing w:after="200" w:line="276" w:lineRule="auto"/>
        <w:rPr>
          <w:rFonts w:ascii="Calibri" w:eastAsia="Times New Roman" w:hAnsi="Calibri" w:cs="Times New Roman"/>
          <w:b/>
          <w:i/>
          <w:kern w:val="0"/>
          <w:sz w:val="32"/>
          <w:szCs w:val="32"/>
          <w:lang w:eastAsia="ru-RU"/>
          <w14:ligatures w14:val="none"/>
        </w:rPr>
      </w:pPr>
      <w:r w:rsidRPr="006204D7">
        <w:rPr>
          <w:rFonts w:ascii="Calibri" w:eastAsia="Times New Roman" w:hAnsi="Calibri" w:cs="Times New Roman"/>
          <w:b/>
          <w:i/>
          <w:kern w:val="0"/>
          <w:sz w:val="32"/>
          <w:szCs w:val="32"/>
          <w:lang w:eastAsia="ru-RU"/>
          <w14:ligatures w14:val="none"/>
        </w:rPr>
        <w:t xml:space="preserve">                          </w:t>
      </w:r>
      <w:r w:rsidRPr="006204D7">
        <w:rPr>
          <w:rFonts w:ascii="Calibri" w:eastAsia="Calibri" w:hAnsi="Calibri" w:cs="Times New Roman"/>
          <w:noProof/>
          <w:kern w:val="0"/>
          <w:lang w:eastAsia="ru-RU"/>
          <w14:ligatures w14:val="none"/>
        </w:rPr>
        <w:t xml:space="preserve">                                                                 </w:t>
      </w:r>
      <w:r w:rsidRPr="006204D7">
        <w:rPr>
          <w:rFonts w:ascii="Calibri" w:eastAsia="Calibri" w:hAnsi="Calibri" w:cs="Times New Roman"/>
          <w:noProof/>
          <w:kern w:val="0"/>
          <w:lang w:eastAsia="ru-RU"/>
          <w14:ligatures w14:val="none"/>
        </w:rPr>
        <w:drawing>
          <wp:inline distT="0" distB="0" distL="0" distR="0" wp14:anchorId="7639EF3C" wp14:editId="279BC46A">
            <wp:extent cx="381000" cy="476250"/>
            <wp:effectExtent l="19050" t="0" r="0" b="0"/>
            <wp:docPr id="5" name="Рисунок 5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82" t="2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E6009C" w14:textId="0946081E" w:rsidR="006204D7" w:rsidRPr="006204D7" w:rsidRDefault="006204D7" w:rsidP="006204D7">
      <w:pPr>
        <w:rPr>
          <w:rFonts w:ascii="Times New Roman" w:eastAsia="Times New Roman" w:hAnsi="Times New Roman" w:cs="Times New Roman"/>
          <w:b/>
          <w:bCs/>
          <w:caps/>
          <w:kern w:val="0"/>
          <w:lang w:eastAsia="ru-RU"/>
          <w14:ligatures w14:val="none"/>
        </w:rPr>
      </w:pPr>
      <w:r w:rsidRPr="006204D7">
        <w:rPr>
          <w:rFonts w:ascii="Calibri" w:eastAsia="Calibri" w:hAnsi="Calibri" w:cs="Times New Roman"/>
          <w:noProof/>
          <w:kern w:val="0"/>
          <w:lang w:eastAsia="ru-RU"/>
          <w14:ligatures w14:val="none"/>
        </w:rPr>
        <w:t xml:space="preserve">                </w:t>
      </w:r>
      <w:r w:rsidRPr="006204D7">
        <w:rPr>
          <w:rFonts w:ascii="Times New Roman" w:eastAsia="Times New Roman" w:hAnsi="Times New Roman" w:cs="Times New Roman"/>
          <w:b/>
          <w:bCs/>
          <w:caps/>
          <w:kern w:val="0"/>
          <w:lang w:eastAsia="ru-RU"/>
          <w14:ligatures w14:val="none"/>
        </w:rPr>
        <w:t xml:space="preserve">Муниципальное АВТОНОМНОЕ ДОШКОЛЬНОЕ ОБРАЗОВАТЕЛЬНОЕ             </w:t>
      </w:r>
    </w:p>
    <w:p w14:paraId="6AB23736" w14:textId="77777777" w:rsidR="006204D7" w:rsidRPr="006204D7" w:rsidRDefault="006204D7" w:rsidP="006204D7">
      <w:pPr>
        <w:rPr>
          <w:rFonts w:ascii="Calibri" w:eastAsia="Calibri" w:hAnsi="Calibri" w:cs="Times New Roman"/>
          <w:kern w:val="0"/>
          <w14:ligatures w14:val="none"/>
        </w:rPr>
      </w:pPr>
      <w:r w:rsidRPr="006204D7">
        <w:rPr>
          <w:rFonts w:ascii="Times New Roman" w:eastAsia="Times New Roman" w:hAnsi="Times New Roman" w:cs="Times New Roman"/>
          <w:b/>
          <w:bCs/>
          <w:caps/>
          <w:kern w:val="0"/>
          <w:lang w:eastAsia="ru-RU"/>
          <w14:ligatures w14:val="none"/>
        </w:rPr>
        <w:t xml:space="preserve">                               Учреждение </w:t>
      </w:r>
      <w:r w:rsidRPr="006204D7">
        <w:rPr>
          <w:rFonts w:ascii="Times New Roman" w:eastAsia="Times New Roman" w:hAnsi="Times New Roman" w:cs="Times New Roman"/>
          <w:b/>
          <w:bCs/>
          <w:caps/>
          <w:spacing w:val="20"/>
          <w:kern w:val="0"/>
          <w:lang w:eastAsia="ru-RU"/>
          <w14:ligatures w14:val="none"/>
        </w:rPr>
        <w:t>ДЕТСКИЙ САД № 134 ГОРОДА ТЮМЕНИ</w:t>
      </w:r>
    </w:p>
    <w:p w14:paraId="51FD0AF4" w14:textId="77777777" w:rsidR="006204D7" w:rsidRPr="006204D7" w:rsidRDefault="006204D7" w:rsidP="006204D7">
      <w:pPr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739A018A" w14:textId="77777777" w:rsidR="006204D7" w:rsidRPr="006204D7" w:rsidRDefault="006204D7" w:rsidP="006204D7">
      <w:pPr>
        <w:spacing w:after="200" w:line="276" w:lineRule="auto"/>
        <w:rPr>
          <w:rFonts w:ascii="Calibri" w:eastAsia="Times New Roman" w:hAnsi="Calibri" w:cs="Times New Roman"/>
          <w:b/>
          <w:i/>
          <w:kern w:val="0"/>
          <w:sz w:val="32"/>
          <w:szCs w:val="32"/>
          <w:lang w:eastAsia="ru-RU"/>
          <w14:ligatures w14:val="none"/>
        </w:rPr>
      </w:pPr>
    </w:p>
    <w:p w14:paraId="544F7021" w14:textId="77777777" w:rsidR="006204D7" w:rsidRDefault="006204D7" w:rsidP="006204D7">
      <w:pPr>
        <w:shd w:val="clear" w:color="auto" w:fill="FFFFFF"/>
        <w:spacing w:after="0" w:line="360" w:lineRule="auto"/>
        <w:ind w:right="-5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ru-RU"/>
          <w14:ligatures w14:val="none"/>
        </w:rPr>
      </w:pPr>
    </w:p>
    <w:p w14:paraId="7D753E71" w14:textId="77777777" w:rsidR="006204D7" w:rsidRDefault="006204D7" w:rsidP="006204D7">
      <w:pPr>
        <w:shd w:val="clear" w:color="auto" w:fill="FFFFFF"/>
        <w:spacing w:after="0" w:line="360" w:lineRule="auto"/>
        <w:ind w:right="-5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ru-RU"/>
          <w14:ligatures w14:val="none"/>
        </w:rPr>
      </w:pPr>
    </w:p>
    <w:p w14:paraId="381BD22C" w14:textId="77777777" w:rsidR="006204D7" w:rsidRDefault="006204D7" w:rsidP="006204D7">
      <w:pPr>
        <w:shd w:val="clear" w:color="auto" w:fill="FFFFFF"/>
        <w:spacing w:after="0" w:line="360" w:lineRule="auto"/>
        <w:ind w:right="-5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ru-RU"/>
          <w14:ligatures w14:val="none"/>
        </w:rPr>
      </w:pPr>
    </w:p>
    <w:p w14:paraId="2DA3B547" w14:textId="6698AFBC" w:rsidR="006204D7" w:rsidRPr="006204D7" w:rsidRDefault="006204D7" w:rsidP="006204D7">
      <w:pPr>
        <w:shd w:val="clear" w:color="auto" w:fill="FFFFFF"/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ru-RU"/>
          <w14:ligatures w14:val="none"/>
        </w:rPr>
        <w:t>Обогащение словаря</w:t>
      </w:r>
    </w:p>
    <w:p w14:paraId="7C6E3B08" w14:textId="6C1375CB" w:rsidR="006204D7" w:rsidRPr="006204D7" w:rsidRDefault="006204D7" w:rsidP="006204D7">
      <w:pPr>
        <w:shd w:val="clear" w:color="auto" w:fill="FFFFFF"/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ru-RU"/>
          <w14:ligatures w14:val="none"/>
        </w:rPr>
        <w:t>ребенка</w:t>
      </w:r>
    </w:p>
    <w:p w14:paraId="2BDBA4BC" w14:textId="419AD81E" w:rsidR="006204D7" w:rsidRPr="006204D7" w:rsidRDefault="006204D7" w:rsidP="006204D7">
      <w:pPr>
        <w:shd w:val="clear" w:color="auto" w:fill="FFFFFF"/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ru-RU"/>
          <w14:ligatures w14:val="none"/>
        </w:rPr>
        <w:t>в домашних условиях</w:t>
      </w:r>
    </w:p>
    <w:p w14:paraId="244B7978" w14:textId="0FF1A4E6" w:rsidR="006204D7" w:rsidRPr="006204D7" w:rsidRDefault="006204D7" w:rsidP="006204D7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eastAsia="ru-RU"/>
          <w14:ligatures w14:val="none"/>
        </w:rPr>
      </w:pPr>
    </w:p>
    <w:p w14:paraId="596D2621" w14:textId="6C268996" w:rsidR="006204D7" w:rsidRDefault="006204D7" w:rsidP="006204D7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BB11E3D" w14:textId="6AD33B98" w:rsidR="006204D7" w:rsidRDefault="006204D7" w:rsidP="006204D7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59264" behindDoc="0" locked="0" layoutInCell="1" allowOverlap="1" wp14:anchorId="3ED79FA4" wp14:editId="7BDCFF49">
            <wp:simplePos x="0" y="0"/>
            <wp:positionH relativeFrom="column">
              <wp:posOffset>2025015</wp:posOffset>
            </wp:positionH>
            <wp:positionV relativeFrom="paragraph">
              <wp:posOffset>280670</wp:posOffset>
            </wp:positionV>
            <wp:extent cx="2352675" cy="2174313"/>
            <wp:effectExtent l="0" t="0" r="0" b="0"/>
            <wp:wrapNone/>
            <wp:docPr id="2977762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7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671D4" w14:textId="0628EB30" w:rsidR="006204D7" w:rsidRDefault="006204D7" w:rsidP="006204D7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                         </w:t>
      </w:r>
    </w:p>
    <w:p w14:paraId="6EB13C8A" w14:textId="77777777" w:rsidR="006204D7" w:rsidRDefault="006204D7" w:rsidP="006204D7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85F77DF" w14:textId="77777777" w:rsidR="006204D7" w:rsidRDefault="006204D7" w:rsidP="006204D7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458CC87" w14:textId="77777777" w:rsidR="006204D7" w:rsidRDefault="006204D7" w:rsidP="006204D7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7B676DC" w14:textId="77777777" w:rsidR="006204D7" w:rsidRDefault="006204D7" w:rsidP="006204D7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2C2F9B5" w14:textId="77777777" w:rsidR="006204D7" w:rsidRDefault="006204D7" w:rsidP="006204D7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81FB634" w14:textId="77777777" w:rsidR="006204D7" w:rsidRDefault="006204D7" w:rsidP="006204D7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9FEA6BF" w14:textId="77777777" w:rsidR="006204D7" w:rsidRDefault="006204D7" w:rsidP="006204D7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1C66E55" w14:textId="5121ADE7" w:rsidR="006204D7" w:rsidRDefault="006204D7" w:rsidP="006204D7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Подготовила учитель-логопед – Виноградова О.В.</w:t>
      </w:r>
    </w:p>
    <w:p w14:paraId="06107CA4" w14:textId="77777777" w:rsidR="006204D7" w:rsidRDefault="006204D7" w:rsidP="006204D7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9207A66" w14:textId="77777777" w:rsidR="006204D7" w:rsidRDefault="006204D7" w:rsidP="006204D7">
      <w:p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AEE18BD" w14:textId="77777777" w:rsidR="006204D7" w:rsidRDefault="006204D7" w:rsidP="006204D7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F470DF5" w14:textId="77777777" w:rsidR="006204D7" w:rsidRDefault="006204D7" w:rsidP="006204D7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5AACFD9" w14:textId="77777777" w:rsidR="006204D7" w:rsidRDefault="006204D7" w:rsidP="006204D7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371D217" w14:textId="670AAACB" w:rsidR="006204D7" w:rsidRPr="006204D7" w:rsidRDefault="006204D7" w:rsidP="006204D7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Одним из эффективных способов обогащения словаря детей являются настольно-печатные игры (лото, домино, парные картинки, кубики). Цель их— сформировать у детей навыки складывать из отдельных частей целое, уточнять их знания о предметах, учить их правильно называть. Купив игру, не стоит сразу давать ее ребенку, так как он, </w:t>
      </w:r>
      <w:proofErr w:type="gramStart"/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 понимая</w:t>
      </w:r>
      <w:proofErr w:type="gramEnd"/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правил, теряет к ней интерес. Вначале родители сами должны познакомиться с игрой, а потом, сидя за столом, но не полу или ковре, объяснить ее ребенку. Первый раз на протяжении 10—15 минут необходимо поиграть вместе с ребёнком. В процессе игры (например, с разрезными </w:t>
      </w:r>
      <w:proofErr w:type="gramStart"/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картинками)</w:t>
      </w:r>
      <w:r w:rsidRPr="006204D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цел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есообразно</w:t>
      </w:r>
      <w:proofErr w:type="gramEnd"/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сначала рассмотреть целые картинки-образцы  и спросить: «Что нарисовано на картинке?», «Как можно  назвать их одним словом?», «Где растут фрукты?», «Что</w:t>
      </w:r>
      <w:r w:rsidRPr="006204D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можно сделать из фруктов?» После беседы объяснить: «Вот перед тобой маленькие картинки, на каждой нарисована толь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ко часть фрукта, ты сложи целую картинку. Вспомни, какого цвета слива, какие у нее листья, и подбери необходимые кар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тинки».</w:t>
      </w:r>
    </w:p>
    <w:p w14:paraId="3D022FF5" w14:textId="161D9802" w:rsidR="006204D7" w:rsidRPr="006204D7" w:rsidRDefault="006204D7" w:rsidP="006204D7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Родители могут начать складывать картинку, а далее ре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бенок продолжит самостоятельно. По такому же принци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пу дети собирают картинки из кубиков. Если они посвя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щены содержанию знакомых сказок, то сначала необходи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мо провести беседу или попросить рассказать содержание картинки.</w:t>
      </w:r>
    </w:p>
    <w:p w14:paraId="17F6A681" w14:textId="77777777" w:rsidR="006204D7" w:rsidRPr="006204D7" w:rsidRDefault="006204D7" w:rsidP="006204D7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Словесные игры</w:t>
      </w:r>
    </w:p>
    <w:p w14:paraId="6C5E7296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 в мешочке?</w:t>
      </w:r>
    </w:p>
    <w:p w14:paraId="7E5EC885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мешочек сложить разные предметы (игрушки, овощи, фрукты и т.д.). Ребенок должен опустить в него руку и, не вытаскивая предмет, на ощупь определить и назвать то, что он ощупывает.</w:t>
      </w:r>
    </w:p>
    <w:p w14:paraId="153F830A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ru-RU"/>
          <w14:ligatures w14:val="none"/>
        </w:rPr>
        <w:t>Ребенок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6204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(вытаскивает предмет и говорит, например, про мяч). 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Это мяч. Он синий с белой полоской, резиновый, круглый. Его можно кинуть, ударить о стену или бросить на пол.</w:t>
      </w:r>
    </w:p>
    <w:p w14:paraId="4092DFB0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 из чего сделано?</w:t>
      </w:r>
    </w:p>
    <w:p w14:paraId="5D9C4099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ru-RU"/>
          <w14:ligatures w14:val="none"/>
        </w:rPr>
        <w:t>Взрослый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6204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(говорит ребенку). 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нашей комнате много предметов, все они сделаны из разного материала. Я буду на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зывать предмет, а ты должен сказать, из чего он сделан, напри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мер, стол из чего сделан?</w:t>
      </w:r>
    </w:p>
    <w:p w14:paraId="4E67095E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ru-RU"/>
          <w14:ligatures w14:val="none"/>
        </w:rPr>
        <w:t>Взрослый.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Какой стол, если он сделан из дерева?</w:t>
      </w:r>
    </w:p>
    <w:p w14:paraId="61DF488B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ru-RU"/>
          <w14:ligatures w14:val="none"/>
        </w:rPr>
        <w:t>Дети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Деревянный.</w:t>
      </w:r>
    </w:p>
    <w:p w14:paraId="4DEEDDD4" w14:textId="77777777" w:rsidR="006204D7" w:rsidRPr="006204D7" w:rsidRDefault="006204D7" w:rsidP="006204D7">
      <w:pPr>
        <w:shd w:val="clear" w:color="auto" w:fill="FFFFFF"/>
        <w:tabs>
          <w:tab w:val="left" w:pos="4819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ru-RU"/>
          <w14:ligatures w14:val="none"/>
        </w:rPr>
        <w:t>Взрослый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Стакан из стекла?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5FC0E5FB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ru-RU"/>
          <w14:ligatures w14:val="none"/>
        </w:rPr>
        <w:t>Дети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Стеклянный.</w:t>
      </w:r>
    </w:p>
    <w:p w14:paraId="0643B178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ru-RU"/>
          <w14:ligatures w14:val="none"/>
        </w:rPr>
        <w:t>Взрослый.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Ключи из стали?</w:t>
      </w:r>
    </w:p>
    <w:p w14:paraId="6DFBEF8E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Дети. Стальные и т.д.</w:t>
      </w:r>
    </w:p>
    <w:p w14:paraId="752205CE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Кто как работает</w:t>
      </w:r>
    </w:p>
    <w:p w14:paraId="3545AD58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Взрослый рассказывает детям, что есть очень много профессий.</w:t>
      </w:r>
    </w:p>
    <w:p w14:paraId="4D17C609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ru-RU"/>
          <w14:ligatures w14:val="none"/>
        </w:rPr>
        <w:t>Взрослый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Что делает врач?</w:t>
      </w:r>
    </w:p>
    <w:p w14:paraId="24152289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ru-RU"/>
          <w14:ligatures w14:val="none"/>
        </w:rPr>
        <w:t>Дети.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Врач лечит больных. Делает, операции. Выезжает на «скорой помощи» и т.д.</w:t>
      </w:r>
    </w:p>
    <w:p w14:paraId="59DA9E63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Можно спросить у детей, знают ли они, кто взрослый по профессии, где работает? Выслушайте рассказ ребенка, а за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тем поправьте его.</w:t>
      </w:r>
    </w:p>
    <w:p w14:paraId="32FB13C8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Что я не так сказала?</w:t>
      </w:r>
    </w:p>
    <w:p w14:paraId="6532B4FF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ru-RU"/>
          <w14:ligatures w14:val="none"/>
        </w:rPr>
        <w:t xml:space="preserve">Взрослый </w:t>
      </w:r>
      <w:r w:rsidRPr="006204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(ребенку). 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Внимательно слушай, правильно ли я называю домашних животных: корова, лошадь, белка, собака, курица, ворона, заяц.</w:t>
      </w:r>
    </w:p>
    <w:p w14:paraId="65569691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Ребенок исправляет ошибки.</w:t>
      </w:r>
    </w:p>
    <w:p w14:paraId="45DB2326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02E046EB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Придумай предложения</w:t>
      </w:r>
    </w:p>
    <w:p w14:paraId="710D5E3D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Взрослый называет предложение, а ребенок должен при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думать еще несколько, сочетающихся с данным.</w:t>
      </w:r>
    </w:p>
    <w:p w14:paraId="28E54532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з р о с л ы й. «Солнце греет»</w:t>
      </w:r>
    </w:p>
    <w:p w14:paraId="7E9C6374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ru-RU"/>
          <w14:ligatures w14:val="none"/>
        </w:rPr>
        <w:t>Ребенок.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«Солнце греет, птички поют», «Солнце греет, снег тает».</w:t>
      </w:r>
    </w:p>
    <w:p w14:paraId="50A0669B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Скажи наоборот</w:t>
      </w:r>
    </w:p>
    <w:p w14:paraId="348D1FC0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Мама произносит фразу с эпитетом, ребенок повторяет ее, называя антоним эпитета.</w:t>
      </w:r>
    </w:p>
    <w:p w14:paraId="2507E19E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ru-RU"/>
          <w14:ligatures w14:val="none"/>
        </w:rPr>
        <w:t>Мама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 вижу высокий дом. </w:t>
      </w:r>
    </w:p>
    <w:p w14:paraId="3A672E36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Ребенок. Я вижу низкий дом. </w:t>
      </w:r>
    </w:p>
    <w:p w14:paraId="23648FDB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 а м а. У меня острый нож. </w:t>
      </w:r>
    </w:p>
    <w:p w14:paraId="63EF8DE9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Ребенок. У меня тупой нож.</w:t>
      </w:r>
    </w:p>
    <w:p w14:paraId="7E18170E" w14:textId="37A6DFF3" w:rsidR="006204D7" w:rsidRPr="006204D7" w:rsidRDefault="006204D7" w:rsidP="006204D7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</w:t>
      </w:r>
    </w:p>
    <w:p w14:paraId="7D3974A9" w14:textId="77777777" w:rsidR="006204D7" w:rsidRPr="006204D7" w:rsidRDefault="006204D7" w:rsidP="006204D7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Дидактические упражнения</w:t>
      </w:r>
    </w:p>
    <w:p w14:paraId="203D6BE9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 время прогулок, одевания, раздевания, купания, на кухне во время приготовления еды можно проводить с ребенком дидактические упражнения.</w:t>
      </w:r>
    </w:p>
    <w:p w14:paraId="6F618E80" w14:textId="77777777" w:rsidR="006204D7" w:rsidRPr="006204D7" w:rsidRDefault="006204D7" w:rsidP="006204D7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 время обеда, ужина использовать можно такие послови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цы: «Кашу маслом не испортишь», «Дорога ложка к обеду», «Захочешь кушать — руку протянешь».</w:t>
      </w:r>
    </w:p>
    <w:p w14:paraId="0CA4C1EF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 ребенок выполняет поручения без желания, отказы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вается, следует сказать: «Без труда ничего и не сделаешь», «По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спешишь — людей насмешишь», «Без труда не вытянешь и рыбку из пруда», «Что посеешь, то и пожнешь», «Лентяю все некогда».</w:t>
      </w:r>
    </w:p>
    <w:p w14:paraId="27B0A400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Выходные дни желательно проводить на природе, так как она открывает много возможностей для пополнения знаний и словаря дошкольника пословицами, например: «Много сне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га — много хлеба», «Зимой солнце светит, да не греет», «Осен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няя муха больно кусается», «Без ветра и трава не шелестит», «Синица пищит, зиму вещает», «летний день год кормит».</w:t>
      </w:r>
    </w:p>
    <w:p w14:paraId="3E9053FD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Для развития речи и обогащения словаря очень полезны </w:t>
      </w:r>
      <w:r w:rsidRPr="006204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загадки в 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виде вопроса или описательного предложения, но чаще всего в стихотворной форме. Их можно загадывать, иг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рая с ребенком, во время принятия пищи (про продукты пи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тания).</w:t>
      </w:r>
    </w:p>
    <w:p w14:paraId="41F2EF65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«Белый камень в воде тает».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(Сахар.) </w:t>
      </w:r>
    </w:p>
    <w:p w14:paraId="1FD6D168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«В одной бочке два теста».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(Яйцо.)</w:t>
      </w:r>
    </w:p>
    <w:p w14:paraId="0F2C42D9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 xml:space="preserve">«В воде </w:t>
      </w:r>
      <w:proofErr w:type="gramStart"/>
      <w:r w:rsidRPr="006204D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растает,  в</w:t>
      </w:r>
      <w:proofErr w:type="gramEnd"/>
      <w:r w:rsidRPr="006204D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 xml:space="preserve"> воде любуется, а кинь в воду — испугает</w:t>
      </w:r>
      <w:r w:rsidRPr="006204D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softHyphen/>
        <w:t>ся».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(Соль.)</w:t>
      </w:r>
    </w:p>
    <w:p w14:paraId="300D3DEC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«Без окон, без дверей, полна горница людей».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(Огурец, тыква.) </w:t>
      </w:r>
    </w:p>
    <w:p w14:paraId="070D5E54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 время прогулки можно загадывать загадки про явления природы:</w:t>
      </w:r>
    </w:p>
    <w:p w14:paraId="26E87CF5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«Сам не бежит, а стоять не велит».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(Мороз.) </w:t>
      </w:r>
    </w:p>
    <w:p w14:paraId="400E7E92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«Невидимка ходит в лесу, все деревья раздевает».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(Осень.) </w:t>
      </w:r>
    </w:p>
    <w:p w14:paraId="071A9064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 старшими дошкольниками рекомендуется организовы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вать семейные вечера загадок и пословиц. Выигравший по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лучает приз — книжку, конфетку, игрушку.</w:t>
      </w:r>
    </w:p>
    <w:p w14:paraId="21220EA4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Родители должны следить за правильным употреблением слов, особенно близких по значению («шить», «пришить», «вы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шивать», «зашивать»), которые дети нередко путают объяс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нять переносные значения («золотые руки», «каменное серд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це»). Некоторые дети используют прилагательные, которые обозначают материал, заменяя их другими словами: вместо «деревянный» говорят «сделанный из дерева», вместо «шелко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вый» — «сшитый из шелка», вместо «шерстяной» — «связан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ный из шерсти».</w:t>
      </w:r>
    </w:p>
    <w:p w14:paraId="329879E7" w14:textId="77777777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речи детей мало употребляемых слов-признаков. На воп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рос «какая лиса?» ребенок должен ответить: «Рыжая, хит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рая». «Какой помидор?» — «Красный, круглый».</w:t>
      </w:r>
    </w:p>
    <w:p w14:paraId="2C289AF1" w14:textId="42ED0C6A" w:rsidR="006204D7" w:rsidRPr="006204D7" w:rsidRDefault="006204D7" w:rsidP="006204D7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Словами «хорошая», «красивая» дети характеризуют всё, что им нравится. Взрослому необходимо их поправить: не «хорошая», а «интересная» книга, «высокое» дерево, а не «большое».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</w:r>
    </w:p>
    <w:p w14:paraId="2CCCCE31" w14:textId="77777777" w:rsidR="006204D7" w:rsidRPr="006204D7" w:rsidRDefault="006204D7" w:rsidP="006204D7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Обогащение бытового словаря</w:t>
      </w:r>
    </w:p>
    <w:p w14:paraId="480F01F2" w14:textId="77777777" w:rsidR="006204D7" w:rsidRPr="006204D7" w:rsidRDefault="006204D7" w:rsidP="006204D7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семье планируется, например, уборка: нужно навести по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рядок в серванте. Мама просит ребенка ей помочь. Протирая посуду, она спрашивает, как называется каждый предмет, и уточняет сама: «Это глубокая тарелка, фарфоровая, в ней пода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ют первое блюдо— борщ, суп. Это мелкие тарелки, в них кладут второе — котлеты с гарниром, а это салатница — ее используют для салатов».</w:t>
      </w:r>
    </w:p>
    <w:p w14:paraId="02CA7A15" w14:textId="77777777" w:rsidR="006204D7" w:rsidRPr="006204D7" w:rsidRDefault="006204D7" w:rsidP="006204D7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Следует попросить ребенка подать взрослому посуду и на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звать то, что он подает.</w:t>
      </w:r>
    </w:p>
    <w:p w14:paraId="2CBA30F3" w14:textId="77777777" w:rsidR="006204D7" w:rsidRPr="006204D7" w:rsidRDefault="006204D7" w:rsidP="006204D7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ru-RU"/>
          <w14:ligatures w14:val="none"/>
        </w:rPr>
        <w:t>Мама.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Что мы поставили в сервант?</w:t>
      </w:r>
    </w:p>
    <w:p w14:paraId="7DF4B264" w14:textId="77777777" w:rsidR="006204D7" w:rsidRPr="006204D7" w:rsidRDefault="006204D7" w:rsidP="006204D7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ru-RU"/>
          <w14:ligatures w14:val="none"/>
        </w:rPr>
        <w:t>Ребенок</w:t>
      </w:r>
      <w:proofErr w:type="gramStart"/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r w:rsidRPr="006204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proofErr w:type="gramEnd"/>
      <w:r w:rsidRPr="006204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отвечает обобщающим словом). 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Посуду.</w:t>
      </w:r>
    </w:p>
    <w:p w14:paraId="2F6CAE8D" w14:textId="77777777" w:rsidR="006204D7" w:rsidRPr="006204D7" w:rsidRDefault="006204D7" w:rsidP="006204D7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 непринужденная беседа обогащает детский активный словарь.</w:t>
      </w:r>
    </w:p>
    <w:p w14:paraId="77711363" w14:textId="77777777" w:rsidR="006204D7" w:rsidRPr="006204D7" w:rsidRDefault="006204D7" w:rsidP="006204D7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 мама садится за швейную машинку, то тут же подзы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вает к себе ребенка: «Сегодня я буду шить тебе шерстяное платье. Посмотри, какая красивая шерстяная ткань. Теплое и красивое тебе выйдет платье. Ты поможешь мне кроить. Я бу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ду резать ножницами, а ты подержишь ткань. А теперь я буду шить на машинке».</w:t>
      </w:r>
    </w:p>
    <w:p w14:paraId="4801B7B2" w14:textId="77777777" w:rsidR="006204D7" w:rsidRPr="006204D7" w:rsidRDefault="006204D7" w:rsidP="006204D7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Таким же образом можно познакомить ребенка со звон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ком, холодильником, утюгом и т.д. Очень важно, чтобы ребе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>нок слушал внимательно. Следует предложить ему самому что-нибудь сделать, например, закрутить шуруп или погладить платочек. Ребенку будет очень интересно. Выходя на про</w:t>
      </w: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oftHyphen/>
        <w:t xml:space="preserve">гулку, необходимо обратить его внимание на деревья, траву, птиц; спросить, знает ли он, например, чем отличается береза от дуба; рассказать ему новое. </w:t>
      </w:r>
    </w:p>
    <w:p w14:paraId="04F115E3" w14:textId="77777777" w:rsidR="006204D7" w:rsidRPr="006204D7" w:rsidRDefault="006204D7" w:rsidP="006204D7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620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Гуляя по улице, полезно знакомить ребенка с машинами, светофорами, людьми. Важно: с </w:t>
      </w:r>
      <w:r w:rsidRPr="006204D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раннего детства ребенок</w:t>
      </w:r>
      <w:r w:rsidRPr="006204D7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должен знать правила уличного движения.</w:t>
      </w:r>
      <w:r w:rsidRPr="006204D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</w:p>
    <w:p w14:paraId="2FE1605C" w14:textId="77777777" w:rsidR="006204D7" w:rsidRPr="006204D7" w:rsidRDefault="006204D7" w:rsidP="006204D7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5EF00CB" w14:textId="5CD06CDC" w:rsidR="003622A2" w:rsidRDefault="003622A2" w:rsidP="006204D7">
      <w:pPr>
        <w:spacing w:line="240" w:lineRule="auto"/>
      </w:pPr>
    </w:p>
    <w:sectPr w:rsidR="003622A2" w:rsidSect="006204D7">
      <w:pgSz w:w="11906" w:h="16838"/>
      <w:pgMar w:top="568" w:right="850" w:bottom="568" w:left="851" w:header="708" w:footer="708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6D"/>
    <w:rsid w:val="003622A2"/>
    <w:rsid w:val="006204D7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FA71"/>
  <w15:chartTrackingRefBased/>
  <w15:docId w15:val="{F621140D-9C5C-4C11-A7B0-9AD16F4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2023-11-23T08:05:00Z</dcterms:created>
  <dcterms:modified xsi:type="dcterms:W3CDTF">2023-11-23T08:11:00Z</dcterms:modified>
</cp:coreProperties>
</file>