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5103"/>
      </w:tblGrid>
      <w:tr w:rsidR="00983AE9" w:rsidRPr="008F6A09" w:rsidTr="00332B01">
        <w:trPr>
          <w:trHeight w:val="9915"/>
        </w:trPr>
        <w:tc>
          <w:tcPr>
            <w:tcW w:w="5387" w:type="dxa"/>
          </w:tcPr>
          <w:p w:rsidR="002C793D" w:rsidRPr="001D3F1E" w:rsidRDefault="002C793D" w:rsidP="001D3F1E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121921"/>
              </w:rPr>
            </w:pPr>
            <w:r w:rsidRPr="001D3F1E">
              <w:rPr>
                <w:b/>
                <w:color w:val="121921"/>
              </w:rPr>
              <w:t>Дружба – наш бесценный дар!</w:t>
            </w:r>
          </w:p>
          <w:p w:rsidR="00332B01" w:rsidRDefault="00332B01" w:rsidP="002C793D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21921"/>
              </w:rPr>
            </w:pPr>
            <w:r w:rsidRPr="00332B01">
              <w:rPr>
                <w:color w:val="121921"/>
              </w:rPr>
              <w:t>Друзья находятся рядом с нами в периоды наших взлетов и падений, к ним мы обращаемся за эмоциональной поддержкой и знаем, что они всегда поддержат нас.</w:t>
            </w:r>
            <w:r w:rsidR="002C793D">
              <w:rPr>
                <w:color w:val="121921"/>
              </w:rPr>
              <w:t xml:space="preserve"> </w:t>
            </w:r>
            <w:r w:rsidRPr="00332B01">
              <w:rPr>
                <w:color w:val="121921"/>
              </w:rPr>
              <w:t xml:space="preserve">Родители должны рассказывать своим детям о важности дружбы с ранних лет. Так они научатся заводить друзей и поддерживать связь с ними. Чтобы рассказать о важности дружбы, </w:t>
            </w:r>
            <w:r w:rsidR="002C793D">
              <w:rPr>
                <w:color w:val="121921"/>
              </w:rPr>
              <w:t>де</w:t>
            </w:r>
            <w:r w:rsidRPr="00332B01">
              <w:rPr>
                <w:color w:val="121921"/>
              </w:rPr>
              <w:t xml:space="preserve">литесь с ними </w:t>
            </w:r>
            <w:r w:rsidR="002C793D">
              <w:rPr>
                <w:color w:val="121921"/>
              </w:rPr>
              <w:t xml:space="preserve">поговорками и </w:t>
            </w:r>
            <w:r w:rsidRPr="00332B01">
              <w:rPr>
                <w:color w:val="121921"/>
              </w:rPr>
              <w:t>цитатами знаменитых людей</w:t>
            </w:r>
            <w:r w:rsidR="007460EE">
              <w:rPr>
                <w:color w:val="121921"/>
              </w:rPr>
              <w:t>, будьте личным примером</w:t>
            </w:r>
            <w:r w:rsidRPr="00332B01">
              <w:rPr>
                <w:color w:val="121921"/>
              </w:rPr>
              <w:t xml:space="preserve">. </w:t>
            </w:r>
            <w:r w:rsidR="002C793D">
              <w:rPr>
                <w:color w:val="121921"/>
              </w:rPr>
              <w:t>Это подчеркнёт  ценность дружбы и побуди</w:t>
            </w:r>
            <w:r w:rsidRPr="00332B01">
              <w:rPr>
                <w:color w:val="121921"/>
              </w:rPr>
              <w:t xml:space="preserve">т детей </w:t>
            </w:r>
            <w:r w:rsidR="002C793D">
              <w:rPr>
                <w:color w:val="121921"/>
              </w:rPr>
              <w:t xml:space="preserve">её </w:t>
            </w:r>
            <w:r w:rsidRPr="00332B01">
              <w:rPr>
                <w:color w:val="121921"/>
              </w:rPr>
              <w:t>поддерживать</w:t>
            </w:r>
            <w:r w:rsidR="002C793D">
              <w:rPr>
                <w:color w:val="121921"/>
              </w:rPr>
              <w:t>.</w:t>
            </w:r>
          </w:p>
          <w:p w:rsidR="007460EE" w:rsidRPr="007460EE" w:rsidRDefault="007460EE" w:rsidP="007C739F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121921"/>
              </w:rPr>
              <w:t xml:space="preserve">Дети склонны выбирать друзей со сходными чертами и качествами. Например, подвижность, коммуникабельность, смелость, стеснительность, недисциплинированность. Кроме того, дети проявляют симпатию к тем, у кого похожий жизненный опыт (родители в разводе). Дружат по интересам, манере одеваться. Ребёнок может иметь несколько друзей, но при всем сходстве друзей каждая пара будет уникальна. </w:t>
            </w:r>
            <w:r w:rsidR="009C7210">
              <w:rPr>
                <w:color w:val="121921"/>
              </w:rPr>
              <w:t xml:space="preserve">Особенности дружбы у </w:t>
            </w:r>
            <w:r>
              <w:rPr>
                <w:color w:val="121921"/>
              </w:rPr>
              <w:t>девочек</w:t>
            </w:r>
            <w:r w:rsidR="007C739F">
              <w:rPr>
                <w:color w:val="121921"/>
              </w:rPr>
              <w:t xml:space="preserve"> </w:t>
            </w:r>
            <w:r>
              <w:rPr>
                <w:color w:val="121921"/>
              </w:rPr>
              <w:t>- доверительные</w:t>
            </w:r>
            <w:r w:rsidR="009C7210">
              <w:rPr>
                <w:color w:val="121921"/>
              </w:rPr>
              <w:t xml:space="preserve"> отношения. У</w:t>
            </w:r>
            <w:r>
              <w:rPr>
                <w:color w:val="121921"/>
              </w:rPr>
              <w:t xml:space="preserve"> мальчиков</w:t>
            </w:r>
            <w:r w:rsidR="009C7210">
              <w:rPr>
                <w:color w:val="121921"/>
              </w:rPr>
              <w:t>,</w:t>
            </w:r>
            <w:r>
              <w:rPr>
                <w:color w:val="121921"/>
              </w:rPr>
              <w:t xml:space="preserve"> как правило, подвижные игры, с</w:t>
            </w:r>
            <w:r w:rsidR="007C739F">
              <w:rPr>
                <w:color w:val="121921"/>
              </w:rPr>
              <w:t xml:space="preserve"> </w:t>
            </w:r>
            <w:r>
              <w:t xml:space="preserve">грубыми, шумными, беспорядочными действиями, </w:t>
            </w:r>
            <w:r w:rsidR="007C739F">
              <w:t>порой драками.</w:t>
            </w:r>
            <w:r>
              <w:t xml:space="preserve"> </w:t>
            </w:r>
          </w:p>
          <w:p w:rsidR="008F69E2" w:rsidRPr="002C793D" w:rsidRDefault="008F69E2" w:rsidP="002C793D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color w:val="000000"/>
              </w:rPr>
            </w:pPr>
          </w:p>
          <w:p w:rsidR="006E275F" w:rsidRDefault="00781666" w:rsidP="006E275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75F">
              <w:rPr>
                <w:noProof/>
              </w:rPr>
              <w:drawing>
                <wp:inline distT="0" distB="0" distL="0" distR="0" wp14:anchorId="597772A5" wp14:editId="56760CB1">
                  <wp:extent cx="3238498" cy="2428875"/>
                  <wp:effectExtent l="0" t="0" r="635" b="0"/>
                  <wp:docPr id="99" name="Рисунок 99" descr="https://ds05.infourok.ru/uploads/ex/0904/0009cd03-8774cdca/1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904/0009cd03-8774cdca/1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356" cy="243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6E275F">
              <w:rPr>
                <w:sz w:val="28"/>
                <w:szCs w:val="28"/>
              </w:rPr>
              <w:t xml:space="preserve">   </w:t>
            </w:r>
            <w:r w:rsidRPr="00781666">
              <w:t>Друзья играют очень важную роль в жизни любого человека.</w:t>
            </w:r>
            <w:r w:rsidR="006E275F">
              <w:t xml:space="preserve"> А для детей дружба не только служит источником радости и общения, но и помогает развивать самосознание и обрести способность понимать точку зрения других людей. </w:t>
            </w:r>
          </w:p>
          <w:p w:rsidR="006E275F" w:rsidRPr="001D3F1E" w:rsidRDefault="006E275F" w:rsidP="006E275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1D3F1E">
              <w:rPr>
                <w:b/>
                <w:i/>
              </w:rPr>
              <w:t>ДЕТИ УЧАТСЯ ЛАДИТЬ ДРУГ С ДРУГОМ ИМЕННО БЛАГОДАРЯ ДРУЖБЕ,</w:t>
            </w:r>
          </w:p>
          <w:p w:rsidR="006E275F" w:rsidRPr="001D3F1E" w:rsidRDefault="006E275F" w:rsidP="006E275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1D3F1E">
              <w:rPr>
                <w:b/>
                <w:i/>
              </w:rPr>
              <w:t>ВМЕСТЕ СОЗДАВАЯ ВООБРАЖАЕМЫЕ МИРЫ,</w:t>
            </w:r>
          </w:p>
          <w:p w:rsidR="001F4D6A" w:rsidRPr="001D3F1E" w:rsidRDefault="006E275F" w:rsidP="006E275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1D3F1E">
              <w:rPr>
                <w:b/>
                <w:i/>
              </w:rPr>
              <w:t xml:space="preserve">СПОРЯ, ПРИДУМЫВАЯ ИГРЫ, УСТАНАВЛИВАЯ ПРАВИЛА </w:t>
            </w:r>
          </w:p>
          <w:p w:rsidR="00781666" w:rsidRPr="00781666" w:rsidRDefault="006E275F" w:rsidP="006E275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1D3F1E">
              <w:rPr>
                <w:b/>
                <w:i/>
              </w:rPr>
              <w:t>И ГРАНИЦЫ ОТНОШЕНИЙ.</w:t>
            </w:r>
          </w:p>
        </w:tc>
        <w:tc>
          <w:tcPr>
            <w:tcW w:w="5387" w:type="dxa"/>
          </w:tcPr>
          <w:p w:rsidR="001D3F1E" w:rsidRPr="001D3F1E" w:rsidRDefault="001D3F1E" w:rsidP="001D3F1E">
            <w:pPr>
              <w:spacing w:before="0" w:line="36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Про дружбу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Юрий </w:t>
            </w:r>
            <w:proofErr w:type="spellStart"/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Энтин</w:t>
            </w:r>
            <w:proofErr w:type="spellEnd"/>
          </w:p>
          <w:p w:rsidR="001D3F1E" w:rsidRPr="001D3F1E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Дружит с солнцем ветерок,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роса – с травою. </w:t>
            </w:r>
          </w:p>
          <w:p w:rsidR="001D3F1E" w:rsidRPr="001D3F1E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Дружит с бабочкой цветок,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ружим мы с тобою. </w:t>
            </w:r>
          </w:p>
          <w:p w:rsidR="001D3F1E" w:rsidRPr="001D3F1E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Всё с друзьями пополам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оделить мы рады! </w:t>
            </w:r>
          </w:p>
          <w:p w:rsidR="001D3F1E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Только ссориться друзьям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икогда не надо! </w:t>
            </w:r>
          </w:p>
          <w:p w:rsidR="001D3F1E" w:rsidRPr="00970FF0" w:rsidRDefault="00970FF0" w:rsidP="008F6A09">
            <w:pPr>
              <w:spacing w:before="0" w:line="36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         </w:t>
            </w:r>
            <w:r w:rsidR="001D3F1E" w:rsidRPr="00970FF0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>Дружба – это дар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970F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Юлия Белоусова</w:t>
            </w:r>
          </w:p>
          <w:p w:rsidR="00970FF0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Дружба – это дар нам свыше, </w:t>
            </w:r>
          </w:p>
          <w:p w:rsidR="00970FF0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Дружба – это свет в окне; </w:t>
            </w:r>
          </w:p>
          <w:p w:rsidR="00970FF0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Друг всегда тебя услышит, </w:t>
            </w:r>
          </w:p>
          <w:p w:rsidR="00970FF0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Он не бросит и в беде. </w:t>
            </w:r>
          </w:p>
          <w:p w:rsidR="00970FF0" w:rsidRDefault="001D3F1E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Но не каждому дано </w:t>
            </w:r>
          </w:p>
          <w:p w:rsidR="00970FF0" w:rsidRDefault="00970FF0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="001D3F1E" w:rsidRPr="001D3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нать, что дружба есть на свете,</w:t>
            </w:r>
          </w:p>
          <w:p w:rsidR="00970FF0" w:rsidRDefault="00970FF0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70F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Что с друзьями жить легко, </w:t>
            </w:r>
          </w:p>
          <w:p w:rsidR="00970FF0" w:rsidRDefault="00970FF0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970F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еселее с ними вместе. </w:t>
            </w:r>
          </w:p>
          <w:p w:rsidR="00970FF0" w:rsidRDefault="00970FF0" w:rsidP="008F6A09">
            <w:pPr>
              <w:spacing w:before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70F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Кто без друга прошагал по дороге жизни этой, Тот не жил – существовал. </w:t>
            </w:r>
          </w:p>
          <w:p w:rsidR="008F6A09" w:rsidRDefault="00970FF0" w:rsidP="008F6A09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0F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ружба – это мир планеты. </w:t>
            </w:r>
          </w:p>
          <w:p w:rsidR="00983AE9" w:rsidRPr="00456C31" w:rsidRDefault="00970FF0" w:rsidP="008F6A09">
            <w:pPr>
              <w:spacing w:befor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83AE9" w:rsidRPr="00456C31">
              <w:rPr>
                <w:rFonts w:ascii="Times New Roman" w:hAnsi="Times New Roman"/>
                <w:sz w:val="24"/>
                <w:szCs w:val="24"/>
                <w:lang w:val="ru-RU"/>
              </w:rPr>
              <w:t>625022, город Тюмень,</w:t>
            </w:r>
            <w:r w:rsidR="008F6A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>ул. Газовиков, 6а</w:t>
            </w:r>
            <w:r w:rsidR="008F6A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r w:rsidR="00983AE9" w:rsidRPr="00456C3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Ю. – Р.Г. </w:t>
            </w:r>
            <w:proofErr w:type="spellStart"/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>Эрвье</w:t>
            </w:r>
            <w:proofErr w:type="spellEnd"/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</w:t>
            </w:r>
            <w:r w:rsidR="008F6A09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6A09">
              <w:rPr>
                <w:rFonts w:ascii="Times New Roman" w:hAnsi="Times New Roman"/>
                <w:sz w:val="24"/>
                <w:szCs w:val="24"/>
                <w:lang w:val="ru-RU"/>
              </w:rPr>
              <w:t>пр.</w:t>
            </w:r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>Заречный</w:t>
            </w:r>
            <w:proofErr w:type="spellEnd"/>
            <w:r w:rsidR="005546AB" w:rsidRPr="00456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39/1 </w:t>
            </w:r>
          </w:p>
          <w:p w:rsidR="00983AE9" w:rsidRPr="00456C31" w:rsidRDefault="00983AE9" w:rsidP="008F6A09">
            <w:pPr>
              <w:spacing w:befor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Заведующий</w:t>
            </w:r>
            <w:r w:rsidR="008F6A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Пуртова Елена Михайловна</w:t>
            </w:r>
          </w:p>
          <w:p w:rsidR="00983AE9" w:rsidRPr="00456C31" w:rsidRDefault="00456C31" w:rsidP="008F6A09">
            <w:pPr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Телефон: 51-74</w:t>
            </w:r>
            <w:r w:rsidR="00983AE9"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-1</w:t>
            </w: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</w:p>
          <w:p w:rsidR="00983AE9" w:rsidRPr="00456C31" w:rsidRDefault="00983AE9" w:rsidP="008F6A09">
            <w:pPr>
              <w:spacing w:befor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Заместитель заведующего</w:t>
            </w:r>
            <w:r w:rsidR="008F6A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Бердинская</w:t>
            </w:r>
            <w:proofErr w:type="spellEnd"/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Наталья Борисовна</w:t>
            </w:r>
            <w:r w:rsidR="008F6A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Телефон: </w:t>
            </w:r>
            <w:r w:rsidR="00456C31"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51-78-51</w:t>
            </w:r>
          </w:p>
          <w:p w:rsidR="00983AE9" w:rsidRPr="00456C31" w:rsidRDefault="00983AE9" w:rsidP="008F6A09">
            <w:pPr>
              <w:spacing w:befor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Старший воспитатель</w:t>
            </w:r>
            <w:r w:rsidR="008F6A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F6A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Денисова Ирина Александровна, </w:t>
            </w: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Телефон: </w:t>
            </w:r>
            <w:r w:rsidR="00B060C3"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51-74-18</w:t>
            </w:r>
          </w:p>
          <w:p w:rsidR="005546AB" w:rsidRPr="00456C31" w:rsidRDefault="00983AE9" w:rsidP="008F6A09">
            <w:pPr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              </w:t>
            </w:r>
            <w:r w:rsidRPr="00456C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Педагог-психолог</w:t>
            </w:r>
          </w:p>
          <w:p w:rsidR="00983AE9" w:rsidRDefault="00983AE9" w:rsidP="008F6A09">
            <w:pPr>
              <w:spacing w:befor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6C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Журавлёва Наталья Юрьевна</w:t>
            </w:r>
          </w:p>
          <w:p w:rsidR="00456C31" w:rsidRPr="007C739F" w:rsidRDefault="00456C31" w:rsidP="005546AB">
            <w:pPr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C73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Сайт детского </w:t>
            </w:r>
            <w:r w:rsidR="008F6A09" w:rsidRPr="007C73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сада: ds134.ru</w:t>
            </w:r>
          </w:p>
          <w:p w:rsidR="006E275F" w:rsidRDefault="00E47058" w:rsidP="00E47058">
            <w:pPr>
              <w:pStyle w:val="a6"/>
              <w:shd w:val="clear" w:color="auto" w:fill="FFFFFF"/>
              <w:spacing w:before="0" w:line="360" w:lineRule="auto"/>
              <w:ind w:left="142" w:hanging="14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</w:t>
            </w:r>
            <w:r w:rsidR="006E2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Однако умение приобретать друзей не даётся от рождения – оно вырабатывается по мере взросления. В два года дети играют рядом, бок о бок. К трём годам начинают взаимодействовать  и обмениваться игрушками. К четырём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годам они учатся устанавливать очередность ходов, поэтому споры во время игры возникают реже.</w:t>
            </w:r>
          </w:p>
          <w:p w:rsidR="00E47058" w:rsidRDefault="00E47058" w:rsidP="001F4D6A">
            <w:pPr>
              <w:pStyle w:val="a6"/>
              <w:shd w:val="clear" w:color="auto" w:fill="FFFFFF"/>
              <w:spacing w:before="0"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Множество определений дружбы объединяет следующее:</w:t>
            </w:r>
          </w:p>
          <w:p w:rsidR="00E47058" w:rsidRDefault="00E47058" w:rsidP="001F4D6A">
            <w:pPr>
              <w:pStyle w:val="a6"/>
              <w:shd w:val="clear" w:color="auto" w:fill="FFFFFF"/>
              <w:spacing w:before="0"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дети хотят иметь друзей;</w:t>
            </w:r>
          </w:p>
          <w:p w:rsidR="00E47058" w:rsidRDefault="00E47058" w:rsidP="001F4D6A">
            <w:pPr>
              <w:pStyle w:val="a6"/>
              <w:shd w:val="clear" w:color="auto" w:fill="FFFFFF"/>
              <w:spacing w:before="0"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дружба – процесс двусторонний;</w:t>
            </w:r>
          </w:p>
          <w:p w:rsidR="00E47058" w:rsidRDefault="00E47058" w:rsidP="001F4D6A">
            <w:pPr>
              <w:pStyle w:val="a6"/>
              <w:shd w:val="clear" w:color="auto" w:fill="FFFFFF"/>
              <w:spacing w:before="0"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дружба приносит радость и даёт эмоциональную поддержку.</w:t>
            </w:r>
          </w:p>
          <w:p w:rsidR="00E47058" w:rsidRDefault="00E47058" w:rsidP="001F4D6A">
            <w:pPr>
              <w:pStyle w:val="a6"/>
              <w:shd w:val="clear" w:color="auto" w:fill="FFFFFF"/>
              <w:spacing w:before="0"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Дети с ранних лет понимают, что такое дружба. Они называют конкретные проявления дружбы.  Друг как соучастник - «Он со мной играет». </w:t>
            </w:r>
            <w:r w:rsidR="001F4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Недруг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F4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 не делится со мной конфетами, игрушками». Друг, источник положительных эмоций – «С ней весело играть в дом». Дети дружелюбнее настроены к тем, кто расположен к ним. Иногда дети прерывают дружеские отношения, следуя мимолетному капризу («Я с тобой больше не играю»). Такие высказывания </w:t>
            </w:r>
          </w:p>
          <w:p w:rsidR="00E47058" w:rsidRPr="006E275F" w:rsidRDefault="00E47058" w:rsidP="006E275F">
            <w:pPr>
              <w:pStyle w:val="a6"/>
              <w:shd w:val="clear" w:color="auto" w:fill="FFFFFF"/>
              <w:spacing w:before="75" w:after="75"/>
              <w:ind w:left="176" w:hanging="142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C793D" w:rsidRDefault="005546AB" w:rsidP="005546A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Муниципальное автономное дошкольное  образовательное учреждение </w:t>
            </w:r>
          </w:p>
          <w:p w:rsidR="005546AB" w:rsidRPr="002C793D" w:rsidRDefault="005546AB" w:rsidP="005546A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детский сад №134 города Тюмени</w:t>
            </w:r>
          </w:p>
          <w:p w:rsidR="005546AB" w:rsidRPr="002C793D" w:rsidRDefault="005546AB" w:rsidP="005546AB">
            <w:pPr>
              <w:ind w:left="-142"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0C3" w:rsidRDefault="00B060C3" w:rsidP="005546AB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44"/>
                <w:szCs w:val="44"/>
                <w:lang w:val="ru-RU"/>
              </w:rPr>
            </w:pPr>
          </w:p>
          <w:p w:rsidR="008F69E2" w:rsidRPr="007C739F" w:rsidRDefault="007C739F" w:rsidP="005546AB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44"/>
                <w:szCs w:val="44"/>
                <w:lang w:val="ru-RU"/>
              </w:rPr>
              <w:t xml:space="preserve">Детская дружба: важна ли она для ребёнка? </w:t>
            </w:r>
          </w:p>
          <w:p w:rsidR="005546AB" w:rsidRPr="0072498D" w:rsidRDefault="008F69E2" w:rsidP="005546A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C4B9093" wp14:editId="29F64360">
                  <wp:extent cx="3207225" cy="2143125"/>
                  <wp:effectExtent l="0" t="0" r="0" b="0"/>
                  <wp:docPr id="98" name="Рисунок 98" descr="https://1.bp.blogspot.com/-OOrQri5-aKg/YJoSSqagGSI/AAAAAAAAEX8/WXxuXzypDKkTWf7_llZXoqWLPDYrdeD1wCLcBGAsYHQ/w1200-h630-p-k-no-nu/2021-05-11-10-01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OOrQri5-aKg/YJoSSqagGSI/AAAAAAAAEX8/WXxuXzypDKkTWf7_llZXoqWLPDYrdeD1wCLcBGAsYHQ/w1200-h630-p-k-no-nu/2021-05-11-10-01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69" cy="21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9E2" w:rsidRDefault="008F69E2" w:rsidP="00FA275A">
            <w:pPr>
              <w:spacing w:before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:rsidR="008F69E2" w:rsidRDefault="008F69E2" w:rsidP="00FA275A">
            <w:pPr>
              <w:spacing w:before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:rsidR="002C793D" w:rsidRDefault="002C793D" w:rsidP="007C739F">
            <w:pPr>
              <w:spacing w:before="0" w:line="360" w:lineRule="auto"/>
              <w:jc w:val="right"/>
              <w:rPr>
                <w:rFonts w:ascii="Times New Roman" w:hAnsi="Times New Roman"/>
                <w:b/>
                <w:i/>
                <w:color w:val="12192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21921"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 w:rsidRPr="002C793D">
              <w:rPr>
                <w:rFonts w:ascii="Times New Roman" w:hAnsi="Times New Roman"/>
                <w:b/>
                <w:i/>
                <w:color w:val="121921"/>
                <w:sz w:val="28"/>
                <w:szCs w:val="28"/>
                <w:shd w:val="clear" w:color="auto" w:fill="FFFFFF"/>
                <w:lang w:val="ru-RU"/>
              </w:rPr>
              <w:t>«Дружба – это золотая нить, которая связывает сердца всего мира»</w:t>
            </w:r>
            <w:r>
              <w:rPr>
                <w:rFonts w:ascii="Times New Roman" w:hAnsi="Times New Roman"/>
                <w:b/>
                <w:i/>
                <w:color w:val="12192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A1762" w:rsidRPr="002C793D" w:rsidRDefault="002C793D" w:rsidP="00332B01">
            <w:pPr>
              <w:spacing w:before="0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C793D">
              <w:rPr>
                <w:rFonts w:ascii="Times New Roman" w:hAnsi="Times New Roman"/>
                <w:b/>
                <w:i/>
                <w:color w:val="121921"/>
                <w:sz w:val="28"/>
                <w:szCs w:val="28"/>
                <w:shd w:val="clear" w:color="auto" w:fill="FFFFFF"/>
                <w:lang w:val="ru-RU"/>
              </w:rPr>
              <w:t xml:space="preserve"> Д. Эвелин.</w:t>
            </w:r>
          </w:p>
          <w:p w:rsidR="00A72DC4" w:rsidRPr="002C793D" w:rsidRDefault="00A72DC4" w:rsidP="005546A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A72DC4" w:rsidRDefault="00A72DC4" w:rsidP="005546AB">
            <w:pPr>
              <w:spacing w:before="0"/>
              <w:rPr>
                <w:lang w:val="ru-RU"/>
              </w:rPr>
            </w:pPr>
          </w:p>
          <w:p w:rsidR="00A72DC4" w:rsidRDefault="00A72DC4" w:rsidP="005546AB">
            <w:pPr>
              <w:spacing w:before="0"/>
              <w:rPr>
                <w:lang w:val="ru-RU"/>
              </w:rPr>
            </w:pPr>
          </w:p>
          <w:p w:rsidR="00A72DC4" w:rsidRDefault="00A72DC4" w:rsidP="005546AB">
            <w:pPr>
              <w:spacing w:before="0"/>
              <w:rPr>
                <w:lang w:val="ru-RU"/>
              </w:rPr>
            </w:pPr>
          </w:p>
          <w:p w:rsidR="0059085D" w:rsidRDefault="001F4D6A" w:rsidP="002C793D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</w:pPr>
            <w:r>
              <w:lastRenderedPageBreak/>
              <w:t xml:space="preserve">и </w:t>
            </w:r>
            <w:r w:rsidR="002C793D">
              <w:t xml:space="preserve">необдуманные </w:t>
            </w:r>
            <w:r>
              <w:t>поступки для дошкольников считаются нормой, и подобные проявления совсем не значат, то дружба закончилась. Отношения, начавшиеся в раннем детстве</w:t>
            </w:r>
            <w:r w:rsidR="0059085D">
              <w:t>,</w:t>
            </w:r>
            <w:r>
              <w:t xml:space="preserve"> могут продолжаться многие годы.</w:t>
            </w:r>
            <w:r w:rsidR="0059085D">
              <w:t xml:space="preserve"> Таким образом, дружба представляет собой начало осознания детьми социального мира, поскольку они постепенно отдаляются от родителей и пробуют принимать правильные решения.</w:t>
            </w:r>
          </w:p>
          <w:p w:rsidR="00F43B9E" w:rsidRPr="00A72DC4" w:rsidRDefault="0059085D" w:rsidP="002C793D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t>Детские представления о дружбе с возрастом развиваются и усложняются. Дети младшего возраста более сосредоточены на себе, они помещают себя в центре отношений («</w:t>
            </w:r>
            <w:r w:rsidRPr="0059085D">
              <w:t xml:space="preserve">Мой </w:t>
            </w:r>
            <w:r>
              <w:t xml:space="preserve">друг ходит в </w:t>
            </w:r>
            <w:r w:rsidRPr="0059085D">
              <w:rPr>
                <w:i/>
              </w:rPr>
              <w:t>мой</w:t>
            </w:r>
            <w:r>
              <w:t xml:space="preserve"> детский садик»). Но по мере взросления дети становятся социально ориентированными </w:t>
            </w:r>
            <w:r w:rsidR="002C793D">
              <w:t xml:space="preserve">в большей степени </w:t>
            </w:r>
            <w:r>
              <w:t>и больше внимания уделяют мыслям и чувствам окружающих. В понятие дружбы начинают входить: помощь и поддержка, возможность доверять друг другу секреты, схожие интересы, начинают описывать черты характера друзей (добрый, жадный</w:t>
            </w:r>
            <w:r w:rsidR="002C793D">
              <w:t>, любит командовать, всегда мне помогает</w:t>
            </w:r>
            <w:r>
              <w:t>).</w:t>
            </w:r>
          </w:p>
        </w:tc>
      </w:tr>
    </w:tbl>
    <w:p w:rsidR="00E46945" w:rsidRPr="0020260A" w:rsidRDefault="00E46945" w:rsidP="00332B01">
      <w:pPr>
        <w:rPr>
          <w:lang w:val="ru-RU"/>
        </w:rPr>
      </w:pPr>
    </w:p>
    <w:sectPr w:rsidR="00E46945" w:rsidRPr="0020260A" w:rsidSect="007460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6D"/>
    <w:multiLevelType w:val="hybridMultilevel"/>
    <w:tmpl w:val="B1CED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3C3"/>
    <w:multiLevelType w:val="hybridMultilevel"/>
    <w:tmpl w:val="5BAC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050"/>
    <w:multiLevelType w:val="hybridMultilevel"/>
    <w:tmpl w:val="E028EB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A3801C8"/>
    <w:multiLevelType w:val="multilevel"/>
    <w:tmpl w:val="2C7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D4C77"/>
    <w:multiLevelType w:val="hybridMultilevel"/>
    <w:tmpl w:val="5CF2255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2081247"/>
    <w:multiLevelType w:val="hybridMultilevel"/>
    <w:tmpl w:val="74AEC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4B345A"/>
    <w:multiLevelType w:val="hybridMultilevel"/>
    <w:tmpl w:val="7C8EE058"/>
    <w:lvl w:ilvl="0" w:tplc="125EF56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3425796"/>
    <w:multiLevelType w:val="multilevel"/>
    <w:tmpl w:val="AA6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4072A"/>
    <w:multiLevelType w:val="hybridMultilevel"/>
    <w:tmpl w:val="ECA8AA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D4A01C6"/>
    <w:multiLevelType w:val="multilevel"/>
    <w:tmpl w:val="705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668E7"/>
    <w:multiLevelType w:val="hybridMultilevel"/>
    <w:tmpl w:val="3EB8784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7"/>
    <w:rsid w:val="0004443C"/>
    <w:rsid w:val="000667C7"/>
    <w:rsid w:val="00097D8E"/>
    <w:rsid w:val="000C0A84"/>
    <w:rsid w:val="00133133"/>
    <w:rsid w:val="001D3F1E"/>
    <w:rsid w:val="001F4D6A"/>
    <w:rsid w:val="0020260A"/>
    <w:rsid w:val="00272F6F"/>
    <w:rsid w:val="002B6E04"/>
    <w:rsid w:val="002C793D"/>
    <w:rsid w:val="002E7609"/>
    <w:rsid w:val="00332B01"/>
    <w:rsid w:val="00373AC0"/>
    <w:rsid w:val="00423BC5"/>
    <w:rsid w:val="00443181"/>
    <w:rsid w:val="00456C31"/>
    <w:rsid w:val="00484ECC"/>
    <w:rsid w:val="004B328C"/>
    <w:rsid w:val="005546AB"/>
    <w:rsid w:val="005576FA"/>
    <w:rsid w:val="00560B1F"/>
    <w:rsid w:val="0059085D"/>
    <w:rsid w:val="005A3C6B"/>
    <w:rsid w:val="0060122B"/>
    <w:rsid w:val="0063705F"/>
    <w:rsid w:val="00697925"/>
    <w:rsid w:val="006E275F"/>
    <w:rsid w:val="00702269"/>
    <w:rsid w:val="0072498D"/>
    <w:rsid w:val="00733907"/>
    <w:rsid w:val="007460EE"/>
    <w:rsid w:val="00781666"/>
    <w:rsid w:val="007B27F5"/>
    <w:rsid w:val="007B5B49"/>
    <w:rsid w:val="007C2F42"/>
    <w:rsid w:val="007C739F"/>
    <w:rsid w:val="007E35DD"/>
    <w:rsid w:val="007F620D"/>
    <w:rsid w:val="008315C1"/>
    <w:rsid w:val="008373BD"/>
    <w:rsid w:val="00865FD1"/>
    <w:rsid w:val="008756AE"/>
    <w:rsid w:val="008F69E2"/>
    <w:rsid w:val="008F6A09"/>
    <w:rsid w:val="00970FF0"/>
    <w:rsid w:val="00983AE9"/>
    <w:rsid w:val="00996C4D"/>
    <w:rsid w:val="009A2F0A"/>
    <w:rsid w:val="009C7210"/>
    <w:rsid w:val="00A32641"/>
    <w:rsid w:val="00A72DC4"/>
    <w:rsid w:val="00B060C3"/>
    <w:rsid w:val="00B51D65"/>
    <w:rsid w:val="00D46BBB"/>
    <w:rsid w:val="00DF60E8"/>
    <w:rsid w:val="00E46945"/>
    <w:rsid w:val="00E47058"/>
    <w:rsid w:val="00E64602"/>
    <w:rsid w:val="00E65888"/>
    <w:rsid w:val="00F43B9E"/>
    <w:rsid w:val="00F8435F"/>
    <w:rsid w:val="00FA1762"/>
    <w:rsid w:val="00FA275A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33C3"/>
  <w15:docId w15:val="{F34C5E51-7EDE-4FC2-B83C-CBDA8762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9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A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E9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2B6E0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7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7B5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B5B49"/>
  </w:style>
  <w:style w:type="character" w:styleId="a8">
    <w:name w:val="Emphasis"/>
    <w:basedOn w:val="a0"/>
    <w:uiPriority w:val="20"/>
    <w:qFormat/>
    <w:rsid w:val="00FA275A"/>
    <w:rPr>
      <w:i/>
      <w:iCs/>
    </w:rPr>
  </w:style>
  <w:style w:type="character" w:styleId="a9">
    <w:name w:val="Hyperlink"/>
    <w:basedOn w:val="a0"/>
    <w:uiPriority w:val="99"/>
    <w:semiHidden/>
    <w:unhideWhenUsed/>
    <w:rsid w:val="001D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37C2-30F1-4E8C-888C-3BD5A2B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Наталья</cp:lastModifiedBy>
  <cp:revision>23</cp:revision>
  <cp:lastPrinted>2021-06-22T11:36:00Z</cp:lastPrinted>
  <dcterms:created xsi:type="dcterms:W3CDTF">2015-10-12T10:25:00Z</dcterms:created>
  <dcterms:modified xsi:type="dcterms:W3CDTF">2022-10-25T13:56:00Z</dcterms:modified>
</cp:coreProperties>
</file>