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3" w:rsidRDefault="00BD5C23" w:rsidP="00BD5C23">
      <w:pPr>
        <w:pStyle w:val="a3"/>
        <w:spacing w:before="0" w:beforeAutospacing="0" w:after="0" w:afterAutospacing="0"/>
        <w:ind w:firstLine="480"/>
        <w:textAlignment w:val="baseline"/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b/>
          <w:bCs/>
          <w:i/>
          <w:iCs/>
          <w:noProof/>
          <w:color w:val="363636"/>
          <w:sz w:val="23"/>
          <w:szCs w:val="23"/>
          <w:bdr w:val="none" w:sz="0" w:space="0" w:color="auto" w:frame="1"/>
        </w:rPr>
        <w:drawing>
          <wp:inline distT="0" distB="0" distL="0" distR="0">
            <wp:extent cx="3524250" cy="2714625"/>
            <wp:effectExtent l="114300" t="76200" r="76200" b="161925"/>
            <wp:docPr id="1" name="Рисунок 1" descr="D:\Загрузки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14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BD5C23"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t xml:space="preserve"> </w:t>
      </w:r>
    </w:p>
    <w:p w:rsidR="00BD5C23" w:rsidRPr="00BD5C23" w:rsidRDefault="00BD5C23" w:rsidP="00BD5C23">
      <w:pPr>
        <w:pStyle w:val="a3"/>
        <w:spacing w:before="0" w:beforeAutospacing="0" w:after="0" w:afterAutospacing="0"/>
        <w:ind w:firstLine="480"/>
        <w:jc w:val="right"/>
        <w:textAlignment w:val="baseline"/>
        <w:rPr>
          <w:rStyle w:val="a5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</w:pPr>
      <w:r w:rsidRPr="00BD5C23">
        <w:rPr>
          <w:rStyle w:val="a5"/>
          <w:rFonts w:ascii="inherit" w:hAnsi="inherit" w:cs="Arial"/>
          <w:b/>
          <w:bCs/>
          <w:color w:val="363636"/>
          <w:sz w:val="28"/>
          <w:szCs w:val="28"/>
          <w:bdr w:val="none" w:sz="0" w:space="0" w:color="auto" w:frame="1"/>
        </w:rPr>
        <w:t>«Какой он, мой ребенок»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Возраст 5—6 лет характеризуется активизацией ростового процес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са: за год ребенок может вырасти на 7—10 см. Изменяются пропорции тела. Заметно улучшается координация и ус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тойчивость равновесия, столь необходимые при выполнении боль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шинства движений. При этом девочки имеют некоторое преимущество перед мальчиками.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По своим характеристикам головной мозг шестилетнего ребенка приближается к показателям мозга взрослого человека — расширяются интеллектуальные возможности детей. Дети оперируют достаточным объемом временных представлений: утро—день—вечер—ночь; вчера — сегодня—завтра—раньше—позже; ориентируются в последовательнос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ти дней недели, времен года и месяцев, относящихся к каждому вре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мени года.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В старшем дошкольном возрасте возрастают возможности памя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ти, возникает намеренное запоминание в целях последующего вос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произведения материала, более устойчивым становится внимание. Происходит развитие всех познавательных психических процессов.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Продолжает совершенствоваться речь. За год словарь увеличивает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ся на 1000—1200 слов (по сравнению с предшествующим возрастом). Совершенствуется связная, монологическая речь. Ребенок может без помощи взрослого передать содержание небольшой сказки, рас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сказа, мультфильма, описать те или иные события, свидетелем кото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рых он был.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Рисование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вые друзья — те, с кем у ребенка лучше всего достигается взаимопо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нимание и взаимная симпатия.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Формируется поведение, опосредованное образом другого че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ловека.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Интерес старших дошкольников к общению </w:t>
      </w:r>
      <w:proofErr w:type="gramStart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со</w:t>
      </w:r>
      <w:proofErr w:type="gramEnd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 взрослым не ослабева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ет. Дети активно стремятся привлечь к себе внимание взрослых, во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влечь в разговор. Детям хочется поделиться своими знаниями, впечат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softHyphen/>
        <w:t>лениями, суждениями. Содержательное, разнообразное общение взрослых с детьми является важнейшим условием их полноценного развития.</w:t>
      </w:r>
    </w:p>
    <w:p w:rsidR="00BD5C23" w:rsidRDefault="00BD5C23" w:rsidP="00BD5C23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 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</w:pP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lastRenderedPageBreak/>
        <w:t>Разный темперамент - разная эмоциональность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Темперамент характеризует темп, интенсивность, ритм, скорость психических процессов и состояний. Эти индивидуальные особенности человека врожденны, проявляются достаточно рано и сильно влияют на эмоциональное поведение человека.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Одни дети непоседливы, стремительны, другие часами играют за столом, перебирая картинки или кубики. Одни никак не реагируют на замечания, другие моментально начинают плакать. Все эти проявления зависят от темперамента ребенка.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Изменить эмоциональные реакции и поведение импульсивного ребенка, переделав его в тихоню, невозможно. Да это и ни к чему — у каждого типа темперамента есть свои достоинства и недостатки. Родителю важно знать сильные стороны темперамента своего ребенка, чтобы помочь ему адаптироваться, успешно общаться, осваивать новые знания.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3"/>
          <w:szCs w:val="23"/>
          <w:u w:val="single"/>
          <w:bdr w:val="none" w:sz="0" w:space="0" w:color="auto" w:frame="1"/>
        </w:rPr>
        <w:t>Холерик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Такой малыш быстрый, очень подвижный, с трудом переносит ожидания, у него легко возникают эмоциональные вспышки, настроение неустойчиво (быстро переходит от радости к гневу). Такой ребенок не выносит монотонной работы, требующей усидчивости и терпения. В то же время холерик чаще всего решителен, уверен в себе, настойчив и бесстрашен, любит риск и приключения, увлекшись каким-либо занятием, заражает им других. По натуре холерик — экспериментатор.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t>Как вести себя родителям?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Самое главное — занять такого ребенка соответствующим его интересам делом. У такого малыша в течение дня обязательно должна быть интенсивная физическая нагрузка (бег, прыжки). Спорт хорошо дисциплинирует холериков. Такого ребенка, </w:t>
      </w:r>
      <w:proofErr w:type="gramStart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увы</w:t>
      </w:r>
      <w:proofErr w:type="gramEnd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, нужно контролировать больше, чем других. Предоставленный сам себе, он может попасть в опасную ситуацию. Не следует раздражаться по поводу «неудобного» поведения ребенка, от этого он становится еще </w:t>
      </w:r>
      <w:proofErr w:type="gramStart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более неуправляемым</w:t>
      </w:r>
      <w:proofErr w:type="gramEnd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. Лучше спокойно приучать его к тем видам деятельности, где требуется терпение: лепка, конструирование и пр.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3"/>
          <w:szCs w:val="23"/>
          <w:u w:val="single"/>
          <w:bdr w:val="none" w:sz="0" w:space="0" w:color="auto" w:frame="1"/>
        </w:rPr>
        <w:t>Флегматик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Невозмутимый и спокойный, эмоционально сдержанный, усидчивый и дисциплинированный. В выполнении любых заданий чрезвычайно </w:t>
      </w:r>
      <w:proofErr w:type="gramStart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медлительный</w:t>
      </w:r>
      <w:proofErr w:type="gramEnd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. В своих интересах достаточно постоянный, легко принимает четкий и жесткий режим дня. Шумных игр такой ребенок не любит, так же как и интенсивного общения со сверстниками. Долго может принимать решения, но единожды приняв, вряд ли их поменяет.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t>Как вести себя родителям?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Вы легко можете доверить ему какое-либо дело: ребенок-флегматик очень ответственен и добросовестен. Никогда не торопите его — флегматик от этого начинает действовать еще медленнее. Для флегматика совершенно неадекватна атмосфера спешки и четкого лимита времени, в этом случае он может «зависнуть» как компьютер. Такому ребенку нужно помочь выразить св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ои эмоциональные переживания: 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чаще рассказывайте ему о том, что переживают другие люди в различных ситуациях. Чтобы поведение и мышление такого малыша не ста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ли стереотипными, давайте ему 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больше творческих заданий, которые имеют несколько вариантов решения. Старайтесь водить флегматика в музеи, на выставки, в библиотеку. Пусть он пополняет свой эмоциональный опыт.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3"/>
          <w:szCs w:val="23"/>
          <w:u w:val="single"/>
          <w:bdr w:val="none" w:sz="0" w:space="0" w:color="auto" w:frame="1"/>
        </w:rPr>
        <w:t>Меланхолик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Такой ребенок эмоциона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льно очень чувствителен и легко</w:t>
      </w: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 xml:space="preserve">раним. Любые эмоциональные переживания длятся у него долго и мешают сосредоточиться на каком-либо деле. Меланхолик хорошо чувствует эмоциональное состояние других людей, определяя его по мимике, жестам интонациям («Почему дядя такой сердитый?», «Почему этот мальчик злится?»). Ребенок-меланхолик очень нуждается в поддержке и похвале </w:t>
      </w:r>
      <w:proofErr w:type="gramStart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близких</w:t>
      </w:r>
      <w:proofErr w:type="gramEnd"/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. Из-за неуверенности в себе трудно идет на контакт со сверстниками, обидчив и настороженно относится ко всему новому. Самая незначительная неприятность может вызывать у такого ребенка слезы. Меланхолик болезненно реагирует на смену привычного эмоционального окружения (приход в семью няни, развод родителей и пр.). Также ребенок-меланхолик быстро утомляется.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</w:pP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</w:pP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lastRenderedPageBreak/>
        <w:t>Как вести себя родителям?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Для такого малыша главным является спокойная, доброжелательная психологическая атмосфера дома. Ребенка-меланхолика надо постоянно хвалить, показывая веру в его способности. Даже если задание выполнено им не очень хорошо, нужно уметь вселить в него уверенность, одобряя саму попытку решить ту или иную задачу. У такого ребенка должна быть постоянная возможность переживания успеха от выполнения самых незначительных дел. Чаще проговаривайте положительные моменты, старайтесь отвлечь его от тревожных мыслей. Учите меланхолика делать самостоятельный выбор в привычных жизненных ситуациях (с какой игрушкой играть, с кем гулять, что одевать и есть и т.д.).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3"/>
          <w:szCs w:val="23"/>
          <w:u w:val="single"/>
          <w:bdr w:val="none" w:sz="0" w:space="0" w:color="auto" w:frame="1"/>
        </w:rPr>
        <w:t>Сангвиник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Это жизнерадостный, подвижный и легко увлекающийся новой игрой ребенок. Больше всего он любит смену впечатлений, редко доводит начатое дело до конца. Такой малыш легко привыкает к незнакомой обстановке, быстро заводит друзей, может быть инициатором разных детских забав. Он любознателен и умеет сдерживать свои эмоции. Легко учится, схватывая все на лету, хотя сангвиника больше интересует сам процесс, а не результат.</w:t>
      </w:r>
    </w:p>
    <w:p w:rsidR="00BD5C23" w:rsidRDefault="00BD5C23" w:rsidP="00BD5C23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5"/>
          <w:rFonts w:ascii="inherit" w:hAnsi="inherit" w:cs="Arial"/>
          <w:b/>
          <w:bCs/>
          <w:color w:val="363636"/>
          <w:sz w:val="23"/>
          <w:szCs w:val="23"/>
          <w:bdr w:val="none" w:sz="0" w:space="0" w:color="auto" w:frame="1"/>
        </w:rPr>
        <w:t>Как вести себя родителям?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  <w:t>Таким детям необходимо обеспечить доступ к разным видам деятельности, не загружать их неинтересной моторной работой. Однако сангвинику следует помочь сосредоточиться на выбранном занятии и довести дело до конца, опираясь на такое важное качество сангвиника, как целеустремленность. Одновременно с этим с такими детьми следует быть требовательными. Желательно, чтобы все члены семьи придерживались единой стратегии воспитания.</w:t>
      </w: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inherit" w:hAnsi="inherit" w:cs="Arial"/>
          <w:color w:val="363636"/>
          <w:sz w:val="23"/>
          <w:szCs w:val="23"/>
          <w:bdr w:val="none" w:sz="0" w:space="0" w:color="auto" w:frame="1"/>
        </w:rPr>
      </w:pPr>
    </w:p>
    <w:p w:rsidR="00BD5C23" w:rsidRDefault="00BD5C23" w:rsidP="00BD5C23">
      <w:pPr>
        <w:pStyle w:val="a3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bookmarkStart w:id="0" w:name="_GoBack"/>
      <w:bookmarkEnd w:id="0"/>
    </w:p>
    <w:p w:rsidR="007855B3" w:rsidRDefault="00BD5C23">
      <w:r>
        <w:rPr>
          <w:noProof/>
          <w:lang w:eastAsia="ru-RU"/>
        </w:rPr>
        <w:drawing>
          <wp:inline distT="0" distB="0" distL="0" distR="0">
            <wp:extent cx="5940425" cy="4127438"/>
            <wp:effectExtent l="0" t="0" r="3175" b="6985"/>
            <wp:docPr id="2" name="Рисунок 2" descr="D:\Загрузки\1563419109_opredelenie_tipa_poved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1563419109_opredelenie_tipa_poveden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5B3" w:rsidSect="00BD5C23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27"/>
    <w:rsid w:val="007855B3"/>
    <w:rsid w:val="00BD5C23"/>
    <w:rsid w:val="00CE441F"/>
    <w:rsid w:val="00E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C23"/>
    <w:rPr>
      <w:b/>
      <w:bCs/>
    </w:rPr>
  </w:style>
  <w:style w:type="character" w:styleId="a5">
    <w:name w:val="Emphasis"/>
    <w:basedOn w:val="a0"/>
    <w:uiPriority w:val="20"/>
    <w:qFormat/>
    <w:rsid w:val="00BD5C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C23"/>
    <w:rPr>
      <w:b/>
      <w:bCs/>
    </w:rPr>
  </w:style>
  <w:style w:type="character" w:styleId="a5">
    <w:name w:val="Emphasis"/>
    <w:basedOn w:val="a0"/>
    <w:uiPriority w:val="20"/>
    <w:qFormat/>
    <w:rsid w:val="00BD5C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2020-03-23T11:59:00Z</dcterms:created>
  <dcterms:modified xsi:type="dcterms:W3CDTF">2020-03-23T12:09:00Z</dcterms:modified>
</cp:coreProperties>
</file>