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Default="00DE4EB7" w:rsidP="00DE4E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4EB7" w:rsidRDefault="00DE4EB7" w:rsidP="00DE4E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4EB7" w:rsidRDefault="00DE4EB7" w:rsidP="00DE4E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4EB7" w:rsidRDefault="00DE4EB7" w:rsidP="00DE4E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4EB7" w:rsidRDefault="00DE4EB7" w:rsidP="00DE4E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4EB7" w:rsidRDefault="00DE4EB7" w:rsidP="00DE4E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DE4EB7" w:rsidRDefault="00DE4EB7" w:rsidP="00DE4E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E4EB7">
        <w:rPr>
          <w:rFonts w:ascii="Times New Roman" w:hAnsi="Times New Roman" w:cs="Times New Roman"/>
          <w:b/>
          <w:bCs/>
          <w:sz w:val="52"/>
          <w:szCs w:val="52"/>
        </w:rPr>
        <w:t>Что делать,</w:t>
      </w:r>
    </w:p>
    <w:p w:rsidR="00DE4EB7" w:rsidRDefault="00DE4EB7" w:rsidP="00DE4E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E4EB7">
        <w:rPr>
          <w:rFonts w:ascii="Times New Roman" w:hAnsi="Times New Roman" w:cs="Times New Roman"/>
          <w:b/>
          <w:bCs/>
          <w:sz w:val="52"/>
          <w:szCs w:val="52"/>
        </w:rPr>
        <w:t>если ваш ребёнок - интроверт?</w:t>
      </w:r>
    </w:p>
    <w:p w:rsidR="00DE4EB7" w:rsidRPr="00DE4EB7" w:rsidRDefault="00DE4EB7" w:rsidP="00DE4E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4EB7" w:rsidRDefault="00DE4EB7" w:rsidP="00DE4EB7">
      <w:r w:rsidRPr="00DE4EB7">
        <w:rPr>
          <w:noProof/>
          <w:lang w:eastAsia="ru-RU"/>
        </w:rPr>
        <w:drawing>
          <wp:inline distT="0" distB="0" distL="0" distR="0">
            <wp:extent cx="5940425" cy="4299383"/>
            <wp:effectExtent l="19050" t="0" r="3175" b="0"/>
            <wp:docPr id="2" name="Рисунок 2" descr="https://mamsy.ru/uploads/wysiwyg/5d/b4/46a7cc3a7fbecc739a5514943119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5d/b4/46a7cc3a7fbecc739a55149431195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9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E4EB7">
        <w:t xml:space="preserve"> </w:t>
      </w:r>
    </w:p>
    <w:p w:rsidR="00DE4EB7" w:rsidRDefault="00DE4EB7" w:rsidP="00DE4EB7"/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Во время прогулки я и моя трехлетняя дочь встречаем нашего соседа по лестничной клетке.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- Привет, Настенька! - восклицает он, обращаясь к ребёнку.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Я прямо чувствую, как Настя напрягается. Ещё минуту назад дочь радостно шагала рядом и болтала без умолку. Но она тут же замолкает и прячется за моими ногами.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Сосед садится с ней рядом и продолжает дружелюбно общаться с улыбкой. Но Настя лишь ещё больше вжимается в мои колени. Я чувствую стыд перед соседом. Мне кажется, он думает, что ребёнок не воспитан. Более того, я переживаю из-за того, что встречи, подобные этой, могут подорвать доверие и без того тихого ребёнка.</w:t>
      </w:r>
    </w:p>
    <w:p w:rsidR="00DE4EB7" w:rsidRPr="00DE4EB7" w:rsidRDefault="00DE4EB7" w:rsidP="00DE4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Мы часто предполагаем, что дети-интроверты могут испытывать в дальнейшем проблемы с общением, что может сказаться на их карьере или семье.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Как говорит Сьюзен Кейн, автор книги «Скрытые силы: секретные таланты интровертов», эти дети просто взаимодействуют с окружающим миром несколько иначе. Они вовлечены в социум, но реагируют на него более позитивно в том окружении, которое спокойно стимулирует их в этом. Вы можете помочь малышу развить социальные навыки.</w:t>
      </w:r>
    </w:p>
    <w:p w:rsidR="00DE4EB7" w:rsidRPr="00DE4EB7" w:rsidRDefault="00DE4EB7" w:rsidP="00DE4E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EB7">
        <w:rPr>
          <w:rFonts w:ascii="Times New Roman" w:hAnsi="Times New Roman" w:cs="Times New Roman"/>
          <w:b/>
          <w:bCs/>
          <w:sz w:val="28"/>
          <w:szCs w:val="28"/>
        </w:rPr>
        <w:t>Говорить на их языке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Ребёнок может получать сигналы о том, что в его поведении что-то не так. Даже от своих родителей. Фильтруйте общение в присутствие ребёнка, в том числе с другими родителями и воспитателями. Оправдывая сына или дочь, вы рискуете наоборот ещё больше запугать его. «Он боится незнакомых людей», «Она слишком скромная» - эти фразы, брошенные вами невзначай, могут дать неверные установки. Лучше скажите, мягко поглаживая малыша по голове: «Он спокоен, просто не всегда настроен на общение». Эрика Райхер, специалист по воспитанию, доктор философии и психологии, советует: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«Принимайте ребёнка таким, какой он есть. Тем самым вы даёте ему свободу быть тем, кем он является. Он не будет бояться вести себя естественно, не замыкаясь в себе.</w:t>
      </w:r>
    </w:p>
    <w:p w:rsidR="00DE4EB7" w:rsidRPr="00DE4EB7" w:rsidRDefault="00DE4EB7" w:rsidP="00DE4E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EB7">
        <w:rPr>
          <w:rFonts w:ascii="Times New Roman" w:hAnsi="Times New Roman" w:cs="Times New Roman"/>
          <w:b/>
          <w:bCs/>
          <w:sz w:val="28"/>
          <w:szCs w:val="28"/>
        </w:rPr>
        <w:t>Задавайте вопросы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lastRenderedPageBreak/>
        <w:t>Когда мы пришли с Настей домой, я посадила её на коленки и спросила о том, что произошло на улице. Мне было важно ненавязчиво выяснить, почему она замолчала. Я спросила: «Что ты будешь делать, если мы снова встретим этого дядю на улице?»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Такого рода разговоры помогут понять причины страха ребёнка перед малознакомыми людьми. Узнав причины, вы можете дать ему совет.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Например, предложите в следующий раз не здороваться в ответ, а просто улыбнуться. Это ведь легче, правда?</w:t>
      </w:r>
    </w:p>
    <w:p w:rsidR="00DE4EB7" w:rsidRPr="00DE4EB7" w:rsidRDefault="00DE4EB7" w:rsidP="00DE4E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EB7">
        <w:rPr>
          <w:rFonts w:ascii="Times New Roman" w:hAnsi="Times New Roman" w:cs="Times New Roman"/>
          <w:b/>
          <w:bCs/>
          <w:sz w:val="28"/>
          <w:szCs w:val="28"/>
        </w:rPr>
        <w:t>Учитесь общаться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Даже взрослые люди чувствуют себя неуютно в незнакомой среде. Помогайте малышу адаптироваться, к примеру, в новой детсадовской группе или на детской площадке. Не ставьте ребёнка сразу в ситуацию, которая требует эмоциональных сил. Например, ему будет лучше присоединиться к небольшой группе детей, чем сразу вливаться в большую компанию. Также первое время избегайте агрессивных и слишком активных детей.</w:t>
      </w:r>
    </w:p>
    <w:p w:rsidR="00DE4EB7" w:rsidRPr="00DE4EB7" w:rsidRDefault="00DE4EB7" w:rsidP="00DE4E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EB7">
        <w:rPr>
          <w:rFonts w:ascii="Times New Roman" w:hAnsi="Times New Roman" w:cs="Times New Roman"/>
          <w:b/>
          <w:bCs/>
          <w:sz w:val="28"/>
          <w:szCs w:val="28"/>
        </w:rPr>
        <w:t>Составьте план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 xml:space="preserve">Ваш ребёнок идёт на День рождения. Обсудите с ним, как нужно будет строить общение с другими детьми и </w:t>
      </w:r>
      <w:r>
        <w:rPr>
          <w:rFonts w:ascii="Times New Roman" w:hAnsi="Times New Roman" w:cs="Times New Roman"/>
          <w:sz w:val="28"/>
          <w:szCs w:val="28"/>
        </w:rPr>
        <w:t>их родителями. Например, с имен</w:t>
      </w:r>
      <w:r w:rsidRPr="00DE4EB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4EB7">
        <w:rPr>
          <w:rFonts w:ascii="Times New Roman" w:hAnsi="Times New Roman" w:cs="Times New Roman"/>
          <w:sz w:val="28"/>
          <w:szCs w:val="28"/>
        </w:rPr>
        <w:t>иком принято поздороваться, вручить подарок и сказать «С Днём рождения!». Пусть малыш возьмёт свою любимую игрушку и книгу и покажет другим детям. Это поможет растопить лёд в общении и даст толчок к диалогу.</w:t>
      </w:r>
    </w:p>
    <w:p w:rsidR="00DE4EB7" w:rsidRPr="00DE4EB7" w:rsidRDefault="00DE4EB7" w:rsidP="00DE4E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EB7">
        <w:rPr>
          <w:rFonts w:ascii="Times New Roman" w:hAnsi="Times New Roman" w:cs="Times New Roman"/>
          <w:b/>
          <w:bCs/>
          <w:sz w:val="28"/>
          <w:szCs w:val="28"/>
        </w:rPr>
        <w:t>Не забудьте про поощрение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Дети всегда хорошо реагируют на поощрения. И тихие дети не являются исключением. Хвалите их за новые навыки, но не подкупайте. Если вы купите ему мороженое за то, что он поговорил с одноклассником, он может решить, что диалог — это страшная штука. А ещё хуже, если ребёнок решит, что общаться можно только, если светит какое-то вознаграждение.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t>Если малыш хорошо проводит время на утреннике, участвует в играх, веселится с другими детьми, обязательно скажите ему: «Я видел(а), как ты вёл себя сегодня. Тебе действительно было весело. Ты молодец!»</w:t>
      </w:r>
    </w:p>
    <w:p w:rsidR="00DE4EB7" w:rsidRPr="00DE4EB7" w:rsidRDefault="00DE4EB7" w:rsidP="00DE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4EB7">
        <w:rPr>
          <w:rFonts w:ascii="Times New Roman" w:hAnsi="Times New Roman" w:cs="Times New Roman"/>
          <w:sz w:val="28"/>
          <w:szCs w:val="28"/>
        </w:rPr>
        <w:t>Важно, чтобы малыш не воспринимал общение, как сложную работу, которую он должен выполнить. Гораздо важнее, если он будет говорить себе: «Эй, а я и правда могу это! Я молодец!»</w:t>
      </w:r>
    </w:p>
    <w:p w:rsidR="00DE4EB7" w:rsidRPr="00DE4EB7" w:rsidRDefault="00DE4EB7" w:rsidP="00DE4EB7">
      <w:pPr>
        <w:jc w:val="both"/>
        <w:rPr>
          <w:rFonts w:ascii="Times New Roman" w:hAnsi="Times New Roman" w:cs="Times New Roman"/>
          <w:sz w:val="28"/>
          <w:szCs w:val="28"/>
        </w:rPr>
      </w:pPr>
      <w:r w:rsidRPr="00DE4EB7">
        <w:rPr>
          <w:rFonts w:ascii="Times New Roman" w:hAnsi="Times New Roman" w:cs="Times New Roman"/>
          <w:sz w:val="28"/>
          <w:szCs w:val="28"/>
        </w:rPr>
        <w:br/>
        <w:t> </w:t>
      </w:r>
    </w:p>
    <w:p w:rsidR="001F3C78" w:rsidRPr="00DE4EB7" w:rsidRDefault="001F3C78" w:rsidP="00DE4E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C78" w:rsidRPr="00DE4EB7" w:rsidSect="00F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9FD"/>
    <w:rsid w:val="001F3C78"/>
    <w:rsid w:val="007979FD"/>
    <w:rsid w:val="00A63926"/>
    <w:rsid w:val="00DE4EB7"/>
    <w:rsid w:val="00F2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7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1791">
                                          <w:marLeft w:val="0"/>
                                          <w:marRight w:val="0"/>
                                          <w:marTop w:val="0"/>
                                          <w:marBottom w:val="2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0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25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14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5</cp:revision>
  <dcterms:created xsi:type="dcterms:W3CDTF">2017-03-26T05:48:00Z</dcterms:created>
  <dcterms:modified xsi:type="dcterms:W3CDTF">2017-03-27T10:12:00Z</dcterms:modified>
</cp:coreProperties>
</file>