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B5F" w:rsidRPr="00BC2B5F" w:rsidRDefault="00BC2B5F" w:rsidP="00BC2B5F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Blackadder ITC" w:hAnsi="Blackadder ITC" w:cs="Arial"/>
          <w:i/>
          <w:color w:val="000000" w:themeColor="text1"/>
          <w:sz w:val="44"/>
          <w:szCs w:val="23"/>
        </w:rPr>
      </w:pPr>
      <w:r w:rsidRPr="00BC2B5F">
        <w:rPr>
          <w:rFonts w:ascii="Cambria" w:hAnsi="Cambria" w:cs="Cambria"/>
          <w:i/>
          <w:color w:val="000000" w:themeColor="text1"/>
          <w:sz w:val="44"/>
          <w:szCs w:val="23"/>
        </w:rPr>
        <w:t>Уважаемые</w:t>
      </w:r>
      <w:r w:rsidRPr="00BC2B5F">
        <w:rPr>
          <w:rFonts w:ascii="Blackadder ITC" w:hAnsi="Blackadder ITC" w:cs="Arial"/>
          <w:i/>
          <w:color w:val="000000" w:themeColor="text1"/>
          <w:sz w:val="44"/>
          <w:szCs w:val="23"/>
        </w:rPr>
        <w:t xml:space="preserve"> </w:t>
      </w:r>
      <w:r w:rsidRPr="00BC2B5F">
        <w:rPr>
          <w:rFonts w:ascii="Cambria" w:hAnsi="Cambria" w:cs="Cambria"/>
          <w:i/>
          <w:color w:val="000000" w:themeColor="text1"/>
          <w:sz w:val="44"/>
          <w:szCs w:val="23"/>
        </w:rPr>
        <w:t>родители</w:t>
      </w:r>
      <w:r w:rsidRPr="00BC2B5F">
        <w:rPr>
          <w:rFonts w:ascii="Blackadder ITC" w:hAnsi="Blackadder ITC" w:cs="Arial"/>
          <w:i/>
          <w:color w:val="000000" w:themeColor="text1"/>
          <w:sz w:val="44"/>
          <w:szCs w:val="23"/>
        </w:rPr>
        <w:t>!</w:t>
      </w:r>
    </w:p>
    <w:p w:rsidR="00BC2B5F" w:rsidRDefault="00BC2B5F" w:rsidP="00BC2B5F">
      <w:pPr>
        <w:pStyle w:val="a3"/>
        <w:shd w:val="clear" w:color="auto" w:fill="F4F4F4"/>
        <w:spacing w:before="90" w:beforeAutospacing="0" w:after="90" w:afterAutospacing="0"/>
        <w:ind w:firstLine="708"/>
        <w:rPr>
          <w:rFonts w:asciiTheme="minorHAnsi" w:hAnsiTheme="minorHAnsi" w:cs="Arial"/>
          <w:color w:val="000000" w:themeColor="text1"/>
          <w:sz w:val="32"/>
          <w:szCs w:val="23"/>
        </w:rPr>
      </w:pPr>
      <w:r w:rsidRPr="00BC2B5F">
        <w:rPr>
          <w:rFonts w:ascii="Cambria" w:hAnsi="Cambria" w:cs="Cambria"/>
          <w:color w:val="000000" w:themeColor="text1"/>
          <w:sz w:val="32"/>
          <w:szCs w:val="23"/>
        </w:rPr>
        <w:t>Помните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,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что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здоровье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ваших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детей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находится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в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ваших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руках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!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Чтобы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избежать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простудных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заболеваний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и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связанных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с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ними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осложнений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,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необходимо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задолго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задуматься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о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профилактических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мерах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>.</w:t>
      </w:r>
    </w:p>
    <w:p w:rsidR="00BC2B5F" w:rsidRPr="00BC2B5F" w:rsidRDefault="00BC2B5F" w:rsidP="00BC2B5F">
      <w:pPr>
        <w:pStyle w:val="a3"/>
        <w:shd w:val="clear" w:color="auto" w:fill="F4F4F4"/>
        <w:spacing w:before="90" w:beforeAutospacing="0" w:after="90" w:afterAutospacing="0"/>
        <w:ind w:firstLine="708"/>
        <w:rPr>
          <w:rFonts w:ascii="Bell MT" w:hAnsi="Bell MT" w:cs="Arial"/>
          <w:color w:val="000000" w:themeColor="text1"/>
          <w:sz w:val="32"/>
          <w:szCs w:val="23"/>
        </w:rPr>
      </w:pP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Лечения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простудных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заболеваний</w:t>
      </w:r>
      <w:r w:rsidRPr="00BC2B5F">
        <w:rPr>
          <w:rFonts w:ascii="Bell MT" w:hAnsi="Bell MT" w:cs="Bell MT"/>
          <w:color w:val="000000" w:themeColor="text1"/>
          <w:sz w:val="32"/>
          <w:szCs w:val="23"/>
        </w:rPr>
        <w:t> </w:t>
      </w:r>
      <w:bookmarkStart w:id="0" w:name="_GoBack"/>
      <w:bookmarkEnd w:id="0"/>
      <w:r w:rsidRPr="00BC2B5F">
        <w:rPr>
          <w:rFonts w:ascii="Cambria" w:hAnsi="Cambria" w:cs="Cambria"/>
          <w:color w:val="000000" w:themeColor="text1"/>
          <w:sz w:val="32"/>
          <w:szCs w:val="23"/>
        </w:rPr>
        <w:t>не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существует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,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вернее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,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лечим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мы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симптомы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.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Поэтому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основной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задачей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каждого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родителя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должна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стать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профилактика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заболевания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>.</w:t>
      </w:r>
      <w:r w:rsidRPr="00BC2B5F">
        <w:rPr>
          <w:rFonts w:ascii="Bell MT" w:hAnsi="Bell MT" w:cs="Bell MT"/>
          <w:color w:val="000000" w:themeColor="text1"/>
          <w:sz w:val="32"/>
          <w:szCs w:val="23"/>
        </w:rPr>
        <w:t> 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Я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хочу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посоветовать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вам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несколько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способов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,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которые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помогут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вам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и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вашим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детям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укрепить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организм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в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целом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и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сделать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его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менее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подверженным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риску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инфекционных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заболеваний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>.</w:t>
      </w:r>
    </w:p>
    <w:p w:rsidR="00BC2B5F" w:rsidRPr="00BC2B5F" w:rsidRDefault="00BC2B5F" w:rsidP="00BC2B5F">
      <w:pPr>
        <w:pStyle w:val="a3"/>
        <w:shd w:val="clear" w:color="auto" w:fill="F4F4F4"/>
        <w:spacing w:before="90" w:beforeAutospacing="0" w:after="90" w:afterAutospacing="0"/>
        <w:ind w:firstLine="708"/>
        <w:rPr>
          <w:rFonts w:ascii="Bell MT" w:hAnsi="Bell MT" w:cs="Arial"/>
          <w:color w:val="000000" w:themeColor="text1"/>
          <w:sz w:val="32"/>
          <w:szCs w:val="23"/>
        </w:rPr>
      </w:pPr>
      <w:r w:rsidRPr="00BC2B5F">
        <w:rPr>
          <w:rFonts w:ascii="Cambria" w:hAnsi="Cambria" w:cs="Cambria"/>
          <w:color w:val="000000" w:themeColor="text1"/>
          <w:sz w:val="32"/>
          <w:szCs w:val="23"/>
        </w:rPr>
        <w:t>Но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уменьшить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число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простудных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заболеваний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или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их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продолжительность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вполне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реально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>.</w:t>
      </w:r>
      <w:r>
        <w:rPr>
          <w:rFonts w:asciiTheme="minorHAnsi" w:hAnsiTheme="minorHAnsi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Для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этого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,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может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быть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,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даже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придется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изменить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образ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жизни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ребенка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. </w:t>
      </w:r>
    </w:p>
    <w:p w:rsidR="00BC2B5F" w:rsidRDefault="00BC2B5F" w:rsidP="00BC2B5F">
      <w:pPr>
        <w:pStyle w:val="a3"/>
        <w:shd w:val="clear" w:color="auto" w:fill="F4F4F4"/>
        <w:spacing w:before="90" w:beforeAutospacing="0" w:after="90" w:afterAutospacing="0"/>
        <w:rPr>
          <w:rFonts w:asciiTheme="minorHAnsi" w:hAnsiTheme="minorHAnsi" w:cs="Arial"/>
          <w:color w:val="000000" w:themeColor="text1"/>
          <w:sz w:val="32"/>
          <w:szCs w:val="23"/>
        </w:rPr>
      </w:pPr>
    </w:p>
    <w:p w:rsidR="00BC2B5F" w:rsidRPr="00BC2B5F" w:rsidRDefault="00BC2B5F" w:rsidP="00BC2B5F">
      <w:pPr>
        <w:pStyle w:val="a3"/>
        <w:shd w:val="clear" w:color="auto" w:fill="F4F4F4"/>
        <w:spacing w:before="90" w:beforeAutospacing="0" w:after="90" w:afterAutospacing="0"/>
        <w:ind w:firstLine="708"/>
        <w:rPr>
          <w:rFonts w:ascii="Bell MT" w:hAnsi="Bell MT" w:cs="Arial"/>
          <w:color w:val="000000" w:themeColor="text1"/>
          <w:sz w:val="32"/>
          <w:szCs w:val="23"/>
        </w:rPr>
      </w:pPr>
      <w:r w:rsidRPr="00BC2B5F">
        <w:rPr>
          <w:rFonts w:ascii="Cambria" w:hAnsi="Cambria" w:cs="Cambria"/>
          <w:color w:val="000000" w:themeColor="text1"/>
          <w:sz w:val="32"/>
          <w:szCs w:val="23"/>
        </w:rPr>
        <w:t>В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целом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,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совокупность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профилактических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мероприятий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можно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сформулировать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следующим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образом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>:</w:t>
      </w:r>
    </w:p>
    <w:p w:rsidR="00BC2B5F" w:rsidRPr="00BC2B5F" w:rsidRDefault="00BC2B5F" w:rsidP="00BC2B5F">
      <w:pPr>
        <w:pStyle w:val="a3"/>
        <w:shd w:val="clear" w:color="auto" w:fill="F4F4F4"/>
        <w:spacing w:before="90" w:beforeAutospacing="0" w:after="90" w:afterAutospacing="0"/>
        <w:rPr>
          <w:rFonts w:ascii="Bell MT" w:hAnsi="Bell MT" w:cs="Arial"/>
          <w:color w:val="000000" w:themeColor="text1"/>
          <w:sz w:val="32"/>
          <w:szCs w:val="23"/>
        </w:rPr>
      </w:pP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1.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Ограничьте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пребывание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ребенка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в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местах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массового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скопления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людей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>;</w:t>
      </w:r>
    </w:p>
    <w:p w:rsidR="00BC2B5F" w:rsidRPr="00BC2B5F" w:rsidRDefault="00BC2B5F" w:rsidP="00BC2B5F">
      <w:pPr>
        <w:pStyle w:val="a3"/>
        <w:shd w:val="clear" w:color="auto" w:fill="F4F4F4"/>
        <w:spacing w:before="90" w:beforeAutospacing="0" w:after="90" w:afterAutospacing="0"/>
        <w:rPr>
          <w:rFonts w:ascii="Bell MT" w:hAnsi="Bell MT" w:cs="Arial"/>
          <w:color w:val="000000" w:themeColor="text1"/>
          <w:sz w:val="32"/>
          <w:szCs w:val="23"/>
        </w:rPr>
      </w:pP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2.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Мойте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руки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с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мылом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>;</w:t>
      </w:r>
    </w:p>
    <w:p w:rsidR="00BC2B5F" w:rsidRPr="00BC2B5F" w:rsidRDefault="00BC2B5F" w:rsidP="00BC2B5F">
      <w:pPr>
        <w:pStyle w:val="a3"/>
        <w:shd w:val="clear" w:color="auto" w:fill="F4F4F4"/>
        <w:spacing w:before="90" w:beforeAutospacing="0" w:after="90" w:afterAutospacing="0"/>
        <w:rPr>
          <w:rFonts w:ascii="Bell MT" w:hAnsi="Bell MT" w:cs="Arial"/>
          <w:color w:val="000000" w:themeColor="text1"/>
          <w:sz w:val="32"/>
          <w:szCs w:val="23"/>
        </w:rPr>
      </w:pP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3.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Проветривайте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помещение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не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менее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3-4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раз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в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день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>;</w:t>
      </w:r>
    </w:p>
    <w:p w:rsidR="00BC2B5F" w:rsidRPr="00BC2B5F" w:rsidRDefault="00BC2B5F" w:rsidP="00BC2B5F">
      <w:pPr>
        <w:pStyle w:val="a3"/>
        <w:shd w:val="clear" w:color="auto" w:fill="F4F4F4"/>
        <w:spacing w:before="90" w:beforeAutospacing="0" w:after="90" w:afterAutospacing="0"/>
        <w:rPr>
          <w:rFonts w:ascii="Bell MT" w:hAnsi="Bell MT" w:cs="Arial"/>
          <w:color w:val="000000" w:themeColor="text1"/>
          <w:sz w:val="32"/>
          <w:szCs w:val="23"/>
        </w:rPr>
      </w:pP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4.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Ежедневно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проводите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влажную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уборку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>;</w:t>
      </w:r>
    </w:p>
    <w:p w:rsidR="00BC2B5F" w:rsidRPr="00BC2B5F" w:rsidRDefault="00BC2B5F" w:rsidP="00BC2B5F">
      <w:pPr>
        <w:pStyle w:val="a3"/>
        <w:shd w:val="clear" w:color="auto" w:fill="F4F4F4"/>
        <w:spacing w:before="90" w:beforeAutospacing="0" w:after="90" w:afterAutospacing="0"/>
        <w:rPr>
          <w:rFonts w:ascii="Bell MT" w:hAnsi="Bell MT" w:cs="Arial"/>
          <w:color w:val="000000" w:themeColor="text1"/>
          <w:sz w:val="32"/>
          <w:szCs w:val="23"/>
        </w:rPr>
      </w:pP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5.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Соблюдайте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режим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дня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>:</w:t>
      </w:r>
    </w:p>
    <w:p w:rsidR="00BC2B5F" w:rsidRPr="00BC2B5F" w:rsidRDefault="00BC2B5F" w:rsidP="00BC2B5F">
      <w:pPr>
        <w:pStyle w:val="a3"/>
        <w:shd w:val="clear" w:color="auto" w:fill="F4F4F4"/>
        <w:spacing w:before="90" w:beforeAutospacing="0" w:after="90" w:afterAutospacing="0"/>
        <w:rPr>
          <w:rFonts w:ascii="Bell MT" w:hAnsi="Bell MT" w:cs="Arial"/>
          <w:color w:val="000000" w:themeColor="text1"/>
          <w:sz w:val="32"/>
          <w:szCs w:val="23"/>
        </w:rPr>
      </w:pP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-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ночной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и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дневной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сон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по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возрасту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>,</w:t>
      </w:r>
    </w:p>
    <w:p w:rsidR="00BC2B5F" w:rsidRPr="00BC2B5F" w:rsidRDefault="00BC2B5F" w:rsidP="00BC2B5F">
      <w:pPr>
        <w:pStyle w:val="a3"/>
        <w:shd w:val="clear" w:color="auto" w:fill="F4F4F4"/>
        <w:spacing w:before="90" w:beforeAutospacing="0" w:after="90" w:afterAutospacing="0"/>
        <w:rPr>
          <w:rFonts w:ascii="Bell MT" w:hAnsi="Bell MT" w:cs="Arial"/>
          <w:color w:val="000000" w:themeColor="text1"/>
          <w:sz w:val="32"/>
          <w:szCs w:val="23"/>
        </w:rPr>
      </w:pP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-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не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переутомляйте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вашего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малыша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>,</w:t>
      </w:r>
    </w:p>
    <w:p w:rsidR="00BC2B5F" w:rsidRPr="00BC2B5F" w:rsidRDefault="00BC2B5F" w:rsidP="00BC2B5F">
      <w:pPr>
        <w:pStyle w:val="a3"/>
        <w:shd w:val="clear" w:color="auto" w:fill="F4F4F4"/>
        <w:spacing w:before="90" w:beforeAutospacing="0" w:after="90" w:afterAutospacing="0"/>
        <w:rPr>
          <w:rFonts w:ascii="Bell MT" w:hAnsi="Bell MT" w:cs="Arial"/>
          <w:color w:val="000000" w:themeColor="text1"/>
          <w:sz w:val="32"/>
          <w:szCs w:val="23"/>
        </w:rPr>
      </w:pP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-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ежедневные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прогулки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>,</w:t>
      </w:r>
    </w:p>
    <w:p w:rsidR="00BC2B5F" w:rsidRPr="00BC2B5F" w:rsidRDefault="00BC2B5F" w:rsidP="00BC2B5F">
      <w:pPr>
        <w:pStyle w:val="a3"/>
        <w:shd w:val="clear" w:color="auto" w:fill="F4F4F4"/>
        <w:spacing w:before="90" w:beforeAutospacing="0" w:after="90" w:afterAutospacing="0"/>
        <w:rPr>
          <w:rFonts w:ascii="Bell MT" w:hAnsi="Bell MT" w:cs="Arial"/>
          <w:color w:val="000000" w:themeColor="text1"/>
          <w:sz w:val="32"/>
          <w:szCs w:val="23"/>
        </w:rPr>
      </w:pP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-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сон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на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свежем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воздухе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>,</w:t>
      </w:r>
    </w:p>
    <w:p w:rsidR="00BC2B5F" w:rsidRPr="00BC2B5F" w:rsidRDefault="00BC2B5F" w:rsidP="00BC2B5F">
      <w:pPr>
        <w:pStyle w:val="a3"/>
        <w:shd w:val="clear" w:color="auto" w:fill="F4F4F4"/>
        <w:spacing w:before="90" w:beforeAutospacing="0" w:after="90" w:afterAutospacing="0"/>
        <w:rPr>
          <w:rFonts w:ascii="Bell MT" w:hAnsi="Bell MT" w:cs="Arial"/>
          <w:color w:val="000000" w:themeColor="text1"/>
          <w:sz w:val="32"/>
          <w:szCs w:val="23"/>
        </w:rPr>
      </w:pP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-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постарайтесь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не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перегревать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малыша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>,</w:t>
      </w:r>
    </w:p>
    <w:p w:rsidR="00BC2B5F" w:rsidRPr="00BC2B5F" w:rsidRDefault="00BC2B5F" w:rsidP="00BC2B5F">
      <w:pPr>
        <w:pStyle w:val="a3"/>
        <w:shd w:val="clear" w:color="auto" w:fill="F4F4F4"/>
        <w:spacing w:before="90" w:beforeAutospacing="0" w:after="90" w:afterAutospacing="0"/>
        <w:rPr>
          <w:rFonts w:ascii="Bell MT" w:hAnsi="Bell MT" w:cs="Arial"/>
          <w:color w:val="000000" w:themeColor="text1"/>
          <w:sz w:val="32"/>
          <w:szCs w:val="23"/>
        </w:rPr>
      </w:pP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     -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одежда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должна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быть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по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 xml:space="preserve"> </w:t>
      </w:r>
      <w:r w:rsidRPr="00BC2B5F">
        <w:rPr>
          <w:rFonts w:ascii="Cambria" w:hAnsi="Cambria" w:cs="Cambria"/>
          <w:color w:val="000000" w:themeColor="text1"/>
          <w:sz w:val="32"/>
          <w:szCs w:val="23"/>
        </w:rPr>
        <w:t>погоде</w:t>
      </w:r>
      <w:r w:rsidRPr="00BC2B5F">
        <w:rPr>
          <w:rFonts w:ascii="Bell MT" w:hAnsi="Bell MT" w:cs="Arial"/>
          <w:color w:val="000000" w:themeColor="text1"/>
          <w:sz w:val="32"/>
          <w:szCs w:val="23"/>
        </w:rPr>
        <w:t>.</w:t>
      </w:r>
    </w:p>
    <w:p w:rsidR="00BC2B5F" w:rsidRPr="00BC2B5F" w:rsidRDefault="00BC2B5F" w:rsidP="00BC2B5F">
      <w:pPr>
        <w:pStyle w:val="a3"/>
        <w:shd w:val="clear" w:color="auto" w:fill="F4F4F4"/>
        <w:spacing w:before="90" w:beforeAutospacing="0" w:after="90" w:afterAutospacing="0"/>
        <w:rPr>
          <w:rFonts w:ascii="Bell MT" w:hAnsi="Bell MT" w:cs="Arial"/>
          <w:color w:val="000000" w:themeColor="text1"/>
          <w:sz w:val="32"/>
          <w:szCs w:val="23"/>
        </w:rPr>
      </w:pPr>
      <w:r w:rsidRPr="00BC2B5F">
        <w:rPr>
          <w:rFonts w:ascii="Bell MT" w:hAnsi="Bell MT" w:cs="Arial"/>
          <w:color w:val="000000" w:themeColor="text1"/>
          <w:sz w:val="32"/>
          <w:szCs w:val="23"/>
        </w:rPr>
        <w:t> </w:t>
      </w:r>
    </w:p>
    <w:p w:rsidR="000726F0" w:rsidRPr="00BC2B5F" w:rsidRDefault="000726F0">
      <w:pPr>
        <w:rPr>
          <w:color w:val="000000" w:themeColor="text1"/>
        </w:rPr>
      </w:pPr>
    </w:p>
    <w:sectPr w:rsidR="000726F0" w:rsidRPr="00BC2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F9"/>
    <w:rsid w:val="000726F0"/>
    <w:rsid w:val="008649F9"/>
    <w:rsid w:val="00BC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ED2F9"/>
  <w15:chartTrackingRefBased/>
  <w15:docId w15:val="{383751A5-8622-43A4-B27F-8AA3BC67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1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2019-11-09T17:56:00Z</dcterms:created>
  <dcterms:modified xsi:type="dcterms:W3CDTF">2019-11-09T17:58:00Z</dcterms:modified>
</cp:coreProperties>
</file>