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33" w:rsidRDefault="00940833" w:rsidP="00940833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color w:val="5A5A5A"/>
          <w:sz w:val="32"/>
          <w:szCs w:val="24"/>
          <w:lang w:eastAsia="ru-RU"/>
        </w:rPr>
      </w:pPr>
      <w:r w:rsidRPr="00940833">
        <w:rPr>
          <w:rFonts w:ascii="Arial" w:eastAsia="Times New Roman" w:hAnsi="Arial" w:cs="Arial"/>
          <w:b/>
          <w:color w:val="5A5A5A"/>
          <w:sz w:val="32"/>
          <w:szCs w:val="24"/>
          <w:lang w:eastAsia="ru-RU"/>
        </w:rPr>
        <w:t>Консультация для родителей</w:t>
      </w:r>
    </w:p>
    <w:p w:rsidR="00940833" w:rsidRDefault="00940833" w:rsidP="00940833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b/>
          <w:color w:val="5A5A5A"/>
          <w:sz w:val="32"/>
          <w:szCs w:val="24"/>
          <w:lang w:eastAsia="ru-RU"/>
        </w:rPr>
      </w:pPr>
      <w:r w:rsidRPr="00940833">
        <w:rPr>
          <w:rFonts w:ascii="Arial" w:eastAsia="Times New Roman" w:hAnsi="Arial" w:cs="Arial"/>
          <w:b/>
          <w:color w:val="5A5A5A"/>
          <w:sz w:val="32"/>
          <w:szCs w:val="24"/>
          <w:lang w:eastAsia="ru-RU"/>
        </w:rPr>
        <w:t>«Гаджеты и дети»</w:t>
      </w:r>
    </w:p>
    <w:p w:rsidR="00940833" w:rsidRPr="00940833" w:rsidRDefault="00940833" w:rsidP="00940833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  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Современный мир практически невозможно представить без всевозможных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гаджетов: компьютеров, мобильных телефонов, планшетов. Дети, с присущей им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любознательностью и наивностью, с удовольствием погружаются в технологические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устройства. Давайте же рассмотрим более детально проблему влияния гаджетов на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психику ребенка, и попытаемся найти пути решения.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t>Гаджеты негативно влияют на детскую психику</w:t>
      </w:r>
      <w:r w:rsidRPr="00940833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Проблеме влияния современных гаджетов на детей стали уделять больше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времени. Целые </w:t>
      </w:r>
      <w:proofErr w:type="spell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научно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исследовательские</w:t>
      </w:r>
      <w:proofErr w:type="spell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институты, психологи и педагоги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стараются выявить неблагоприятные последствия таких увлечений. В ходе изучения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вопроса, ученые составили список с основными побочными явлениями: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Довольно сильные нервные расстройства. Могут сопровождаться нервными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тиками, нарушением речи, заиканием и «проглатыванием слов».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Нарушение психики в целом. Как правило, это агрессия во всех ее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проявлениях. Она может проявляться в тот момент, когда вы пытаетесь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забрать у ребенка гаджет, а может и в любых других обстоятельствах. Бывает,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для того, что бы сорваться, малышу достаточно просто сделать что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то не так,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как он задумал. Бывает, что дети пытаются физически напасть на родителей (с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кулаками или предметами).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proofErr w:type="gram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Из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за нарушений</w:t>
      </w:r>
      <w:proofErr w:type="gram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психики пропадает нормальный сон. Частые кошмары,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бессонница, «разбитое» состояние по утрам – первый признак зависимости.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Сбивается процесс приема пищи. Это случается в том случае, когда ваше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чадо привыкло питаться с постоянно включенным планшетом (компьютером,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телефоном), по которому идет что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то интересное. Конечно, современным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мамам так проще накормить ребенка, но именно в такой момент дети не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чувствуют вкуса пищи. Они даже не до конца понимают чувство голода или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сытости.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Проблемы в школе. Ученые заметили, что зависимость от современных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устройств оказывает пагубное влияние на успехи в школе.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Появл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ение стойкой зависимости. Это с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родни наркомании и алкоголизму.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Родителям достаточно несколько раз оставить ребенка с планшетом или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компьютером на неограниченное время, и возникает замкнутый круг. Ребенок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все чаще просит устройство, а взрослые все чаще получают свободное время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(пока их чадо занято);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Особенно опасно длительное сидение за гаджетами для детского здоровья.</w:t>
      </w:r>
    </w:p>
    <w:p w:rsidR="00940833" w:rsidRPr="00940833" w:rsidRDefault="00940833" w:rsidP="00940833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1. Негативное воздействие на физическое развитие и здоровье. Этот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аспект влияния гаджетов на детей стоит рассмотреть подробнее. Если ребенок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излишне увлечен планшетом или ноутбуком, то может пострадать: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зрение – если малыш проводит за монитором больше получаса в день, есть риск,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что через шесть месяцев острота его зрения значительно снизится, ведь детские глаза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испытывают огромную нагрузку;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осанка – дети за компьютером часто сутулятся, что чревато искривлением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позвоночника и многочисленными трудностями с осанкой в будущем;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>головной мозг – от длительного нахождения в одной позе может нарушиться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циркуляция крови в конечностях, внутренних органах, страдает, в том числе, 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головной мозг, что крайне негативно сказывается на интеллекте ребенка, чревато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снижением концентрации внимания и памяти.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2. Неполное освоение информации. Да, гаджеты помогают детскому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развитию, однако малышам в раннем возрасте необходимо задействовать все каналы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восприятия. Ребенку важно потрогать, покрутить, осмотреть со всех сторон мячик,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чтобы понять, что он круглый и может катиться. Развивающие же мультфильмы не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способны показать все многообразие мира, поэтому ребёнок не может полностью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изучить тот или иной предмет.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3. Понижение творческой активности. Ни один компьютер, ноутбук или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смартфон не заменит детям настоящей работы с различными материалами, радость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от создания чего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то нового своими ручками. В реальной жизни малыши фантазируют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 воплощают задумки в лепке, вырезании, раскрашивании, создании аппликаций.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4. Уход в виртуальное пространство. Безусловно, не каждый ребенок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заменяет реальный мир компьютерной игрой и общением в </w:t>
      </w:r>
      <w:proofErr w:type="spell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соцсетях</w:t>
      </w:r>
      <w:proofErr w:type="spell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. И все же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некоторые дети впадают в серьезную зависимость от гаджетов, сосредотачивая все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свои интересы на виртуальном мире. Страдает не только общение с ровесниками, но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 учеба, взаимоотношения с родителями. Если вы хотите не допустить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возникновения зависимости от компьютера у детей и снизить возможное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отрицательное влияние электронных устройств, нужно правильно их использовать,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придерживаясь нескольких важных правил.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 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Несмотря на все плюсы гаджетов, помните, что планшеты или телефоны не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являются предметами первой важности и необходимости для дошкольников 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малышей раннего возраста. Полноценное развитие возможно и без всех этих «чудес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техники», но если вы </w:t>
      </w:r>
      <w:proofErr w:type="gram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все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таки</w:t>
      </w:r>
      <w:proofErr w:type="gram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хотите порадовать свое чадо, то следуйте принципу –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техника для ребенка должна соответствовать его возрасту.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Детям до шести лет лучше приобретать детские планшеты, которые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предназначены именно для этого возрастного периода. В этом случае вы будете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уверены, что гаджет полезен для ребенка, да и контролировать увлеченного его вам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станет намного проще.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Зависимость от гаджетов может развиться, если родители начнут подменять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реальное взаимодействие с малышом различными электронными устройствами. Не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используйте компьютер, чтобы увлечь ребенка, пока вы готовите обед или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занимаетесь уборкой. Лучший выход – привлекать детей в этот процесс. Нельзя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допускать, чтобы малыш находился за компьютером больше установленных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возрастных норм. Так, детям до трех лет не следует сидеть за ноутбуком больше</w:t>
      </w:r>
    </w:p>
    <w:p w:rsidR="00940833" w:rsidRPr="00940833" w:rsidRDefault="00940833" w:rsidP="00940833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часа в день, а каждые 20 минут необходимо устраивать </w:t>
      </w:r>
      <w:proofErr w:type="spell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физминутку</w:t>
      </w:r>
      <w:proofErr w:type="spell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, чтобы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отдохнули глазки. Деткам постарше можно разрешить проводить больше времени за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монитором, однако перерывы также обязательны.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Старайтесь придерживаться возрастных рекомендаций, указанных к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компьютерным играм и мультфильмам. Информация, предназначенная для более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взрослых детей, может перегрузить ребенка и даже привести к нервному срыву. Не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следует выдавать малышам гаджеты перед засыпанием. От мельтешения ярких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картинок на экране нервная система детей возбуждается, из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>-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за чего они плохо спят,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>видят во сне кошмары или не могут заснуть вовсе. Напоследок хочется сказать, что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все же не стоит запрещать детям пользоваться современными достижениями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техники.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  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Мы живем в эру технологий и прогресса, а значит, навыки и умения в этой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области пригодятся малышам в будущем. Чтобы избежать возможных проблем,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следите за временем, которое ваше ребёнок проводит за планшетом или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смартфоном. И не забывайте, что реальное общение с ребенком нельзя подменить никакими, даже самыми дорогими и новомодными устройствами.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Выйти из такой зависимости, порой, тяжелее, чем избавиться от алкоголизма.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Физические нарушения. У тех, кто чаще пользуется гаджетами, наблюдались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проблемы с осанкой и болевые ощущения в шейном отделе. Все время,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находясь в статической позе, увлеченный ребенок не замечает положения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своего тела;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Зрение. На этот счет много споров в последнее время, но врачи все же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настаивают на частых перерывах в работе за компьютером и просмотре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планшета.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Как отвлечь ребенка от гаджетов?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До трех лет никакого знакомства с современными «игрушками». Как бы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тяжело для родителей не было, но даже знакомства с мультфильмами на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планшете должно произойти после 3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х лет;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До шести лет постарайтесь найти ребенку компанию. Если даже он не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посещает детский сад, постарайтесь чаще гулять с ним на детских площадках.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Сон не позже 21.00;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ym w:font="Symbol" w:char="F0B7"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До десяти лет постарайтесь как можно больше узнать о жизни вашего ребенка.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 xml:space="preserve">В таком возрасте невозможно запретить пользоваться интернетом и </w:t>
      </w:r>
      <w:proofErr w:type="spell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соцсетями</w:t>
      </w:r>
      <w:proofErr w:type="spell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но можно контролировать данные действия.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Понятно, что дети живут в современном мире и убрать гаджеты из их жизни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полностью нереально. Даже если в вашей семье не будут пользоваться телефонами и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планшетами, дети будут это видеть у сверстников. Но каково объективное влияние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гаджетов на детей? Не принесет ли это вреда вашим детям?</w:t>
      </w:r>
    </w:p>
    <w:p w:rsidR="00940833" w:rsidRPr="00940833" w:rsidRDefault="00940833" w:rsidP="00940833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5A5A5A"/>
          <w:sz w:val="24"/>
          <w:szCs w:val="24"/>
          <w:lang w:eastAsia="ru-RU"/>
        </w:rPr>
      </w:pPr>
      <w:r w:rsidRPr="00940833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t>Положительное влияние гаджетов на детей</w:t>
      </w:r>
      <w:r w:rsidRPr="00940833">
        <w:rPr>
          <w:rFonts w:ascii="Arial" w:eastAsia="Times New Roman" w:hAnsi="Arial" w:cs="Arial"/>
          <w:b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Последствий пользования гаджетами предостаточно, но есть ли от них плюсы?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Стоит ли вообще давать ребенку доступ до столь опасных приборов? Как мы знаем,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во всем есть не только отрицательные, но и положительные стороны. Разберемся, что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хорошего можно извлечь ребенку из пользования гаджетов, как правильно давать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пользоваться этой техникой, чтобы она приносила пользу, а не вред! Поэтому умные</w:t>
      </w:r>
      <w:r>
        <w:rPr>
          <w:rFonts w:ascii="Arial" w:eastAsia="Times New Roman" w:hAnsi="Arial" w:cs="Arial"/>
          <w:color w:val="5A5A5A"/>
          <w:sz w:val="24"/>
          <w:szCs w:val="24"/>
          <w:lang w:eastAsia="ru-RU"/>
        </w:rPr>
        <w:t xml:space="preserve"> 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родители не запрещают, а просто минимизируют отрицательное влияние гаджетов на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детей.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1. Наличие компьютера позволяет осуществлять обучение, не выходя из дома – это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удобно не только для школьников, но и для дошкольников. Масса развивающих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заданий, когда малыш в игровой форме запоминает цвета, геометрические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фигуры, буквы и много другой полезной информации. 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2. По телевизору включайте одобренные вами мультфильмы, а не мультсериалы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типа «Губка Боб квадратные штаны» или «</w:t>
      </w:r>
      <w:proofErr w:type="spellStart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Котопес</w:t>
      </w:r>
      <w:proofErr w:type="spellEnd"/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t>» с недалекими сюжетами.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Учите своих детей извлекать пользу, объясняйте, что интернет это кладезь самой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lastRenderedPageBreak/>
        <w:t>разнообразной информации, а какую стоит оттуда черпать – это уже решать ему.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3. Временные рамки пользования компьютером – важны! Вопрос использования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гаджетов детьми стоит в том, с какого возраста и сколько по времени можно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ребенку владеть «вожделенным» планшетом. Так детям до года желательно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вообще не смотреть телевизор и не пользоваться другими техническими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устройствами. И, кстати, когда телевизор включен фоном – для вас, и кажется,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что ребенок играет рядом на полу и ничего не видит, это не так. Чаще всего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боковым зрением ребёнок также наблюдает быстро сменяющиеся кадры на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экране, а кроме того слушает то, что вы смотрите, а значит его внимание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становится рассеянным и ребенок перестает концентрироваться на своем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основном занятии. Малышам от 1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4 лет тоже нежелательно давать в пользование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компьютер. Однако в случае, если его необходимо отвлечь, и нет больше других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средств, допустимо нахождение перед экраном не больше 10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20 минут в день!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Детям в возрасте 4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7 лет – 20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50 минут нахождения перед телевизором или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компьютером за весь день! Кроме того, желательно это время разбивать на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небольшие кусочки по продолжительности, по 10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15 минут. В возрасте с 7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14 лет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гаджет допустимо давать в использование на 60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softHyphen/>
        <w:t>80 минут в день, для тех, кто</w:t>
      </w:r>
      <w:r w:rsidRPr="00940833">
        <w:rPr>
          <w:rFonts w:ascii="Arial" w:eastAsia="Times New Roman" w:hAnsi="Arial" w:cs="Arial"/>
          <w:color w:val="5A5A5A"/>
          <w:sz w:val="24"/>
          <w:szCs w:val="24"/>
          <w:lang w:eastAsia="ru-RU"/>
        </w:rPr>
        <w:br/>
        <w:t>старше 14 лет не более двух часов в день.</w:t>
      </w:r>
    </w:p>
    <w:p w:rsidR="00E678AF" w:rsidRDefault="00E678AF" w:rsidP="00940833">
      <w:pPr>
        <w:jc w:val="both"/>
      </w:pPr>
      <w:bookmarkStart w:id="0" w:name="_GoBack"/>
      <w:bookmarkEnd w:id="0"/>
    </w:p>
    <w:sectPr w:rsidR="00E6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8"/>
    <w:rsid w:val="00940833"/>
    <w:rsid w:val="00BB0058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2037"/>
  <w15:chartTrackingRefBased/>
  <w15:docId w15:val="{EBA07F88-178A-4436-BD46-359C14E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1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95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333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95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7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6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10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74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1500</Words>
  <Characters>8555</Characters>
  <Application>Microsoft Office Word</Application>
  <DocSecurity>0</DocSecurity>
  <Lines>71</Lines>
  <Paragraphs>20</Paragraphs>
  <ScaleCrop>false</ScaleCrop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2019-11-07T06:24:00Z</dcterms:created>
  <dcterms:modified xsi:type="dcterms:W3CDTF">2019-11-07T06:30:00Z</dcterms:modified>
</cp:coreProperties>
</file>