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D5" w:rsidRDefault="009C5FD5" w:rsidP="009C5F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F6F28" w:rsidRPr="00B84778" w:rsidRDefault="000F6F28" w:rsidP="000F6F28">
      <w:pPr>
        <w:pStyle w:val="a3"/>
        <w:jc w:val="center"/>
        <w:rPr>
          <w:rStyle w:val="a6"/>
          <w:b w:val="0"/>
          <w:color w:val="4472C4" w:themeColor="accent1"/>
          <w:spacing w:val="0"/>
        </w:rPr>
      </w:pPr>
      <w:r w:rsidRPr="00B84778">
        <w:rPr>
          <w:rStyle w:val="a6"/>
          <w:b w:val="0"/>
          <w:color w:val="4472C4" w:themeColor="accent1"/>
          <w:spacing w:val="0"/>
        </w:rPr>
        <w:t xml:space="preserve">«Использование нетрадиционной техники рисования для развития </w:t>
      </w:r>
      <w:proofErr w:type="gramStart"/>
      <w:r w:rsidRPr="00B84778">
        <w:rPr>
          <w:rStyle w:val="a6"/>
          <w:b w:val="0"/>
          <w:color w:val="4472C4" w:themeColor="accent1"/>
          <w:spacing w:val="0"/>
        </w:rPr>
        <w:t>творческих</w:t>
      </w:r>
      <w:proofErr w:type="gramEnd"/>
      <w:r w:rsidRPr="00B84778">
        <w:rPr>
          <w:rStyle w:val="a6"/>
          <w:b w:val="0"/>
          <w:color w:val="4472C4" w:themeColor="accent1"/>
          <w:spacing w:val="0"/>
        </w:rPr>
        <w:t xml:space="preserve"> </w:t>
      </w:r>
    </w:p>
    <w:p w:rsidR="000F6F28" w:rsidRDefault="000F6F28" w:rsidP="000F6F28">
      <w:pPr>
        <w:pStyle w:val="a3"/>
        <w:jc w:val="center"/>
        <w:rPr>
          <w:rStyle w:val="a6"/>
          <w:b w:val="0"/>
          <w:color w:val="4472C4" w:themeColor="accent1"/>
          <w:spacing w:val="0"/>
        </w:rPr>
      </w:pPr>
      <w:r w:rsidRPr="00B84778">
        <w:rPr>
          <w:rStyle w:val="a6"/>
          <w:b w:val="0"/>
          <w:color w:val="4472C4" w:themeColor="accent1"/>
          <w:spacing w:val="0"/>
        </w:rPr>
        <w:t>способностей детей»</w:t>
      </w:r>
    </w:p>
    <w:p w:rsidR="00FF3627" w:rsidRDefault="00FF3627" w:rsidP="00432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627" w:rsidRDefault="00FF3627" w:rsidP="00FF362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«Каждый ребёнок – художник. </w:t>
      </w:r>
    </w:p>
    <w:p w:rsidR="00FF3627" w:rsidRDefault="00FF3627" w:rsidP="00FF362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Трудность в том, чтобы остаться художником, </w:t>
      </w:r>
    </w:p>
    <w:p w:rsidR="00FF3627" w:rsidRPr="00FF3627" w:rsidRDefault="00FF3627" w:rsidP="00FF362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выйдя из детского возраста»</w:t>
      </w:r>
    </w:p>
    <w:p w:rsidR="00FF3627" w:rsidRPr="00FF3627" w:rsidRDefault="00FF3627" w:rsidP="00FF362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Пабло Пикассо</w:t>
      </w:r>
    </w:p>
    <w:p w:rsidR="00FF3627" w:rsidRDefault="00FF3627" w:rsidP="00FF362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627" w:rsidRPr="00FF3627" w:rsidRDefault="00FF3627" w:rsidP="00FF36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</w:t>
      </w:r>
    </w:p>
    <w:p w:rsidR="00FF3627" w:rsidRPr="00FF3627" w:rsidRDefault="00FF3627" w:rsidP="00FF36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возможности в развитии творчества заключает в себе изобразительная деятельность и, прежде всего рисование.</w:t>
      </w:r>
    </w:p>
    <w:p w:rsidR="00FF3627" w:rsidRPr="00FF3627" w:rsidRDefault="00FF3627" w:rsidP="00FF36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FF3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психолого-педагогические исследования показывают, что 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</w:t>
      </w:r>
    </w:p>
    <w:p w:rsidR="009C5FD5" w:rsidRPr="009C5FD5" w:rsidRDefault="00FF3627" w:rsidP="00FF36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C5FD5"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работу по развитию изобразительных навыков и умений можно разделить на два этапа. Учитывая особенности восприятия детей, </w:t>
      </w:r>
      <w:r w:rsidR="009C5FD5" w:rsidRPr="009C5F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подготовительный этап</w:t>
      </w:r>
      <w:r w:rsidR="009C5FD5"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строится на основе совместной деятельности взрослого и ребенка. На первых порах рисую сама, вслух проговаривая детали рисунка. В дальнейшем рисую, а дети комментируют сюжет и детали изображения. Живое и эмоциональное общение усиливает интерес к рисованию. На этом этапе проводятся специальные игры и упражнения: «На что похоже?», «Найди такой же», «Что ты увидел в пятнах?». Проводятся специальные упражнения на развитие сенсорики (игры с цветом, формой), на развитие руки. Например, «Помоги найти похожий цвет», «Что бывает этого цвета?». Проводятся эксперименты с цветом, добавляя белую гуашь в другие краски. В результате получаем осветленные тона. Знакомлю детей с оттенками основного цвета. Постепенно учимся получать оранжевый, голубой, розовый тон. Дети сравнивают цвета, сами отмечают, какой цвет основной, какой цвет добавлен и в какой пропорции. Чтобы вызвать желание рисовать, ребенок становится участником событий и помогает героям в беде, например, «Помоги Зайчику найти дорожку».</w:t>
      </w:r>
    </w:p>
    <w:p w:rsid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втором этапе уже вводятся нетрадиционные способы изображения. Дети учатся рисовать пальчиком и ладошкой. Получаются красивые цветы, облака и разноцветные рыбки. Способ простой и понятный детям. Ребенок обмакивает пальчики в краску и наносит пятна на лист бумаги. И вот уже готовы интересные, доставляющие радость рисунки: «Красивые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цветы», «Солнышко гуляет»</w:t>
      </w:r>
    </w:p>
    <w:p w:rsid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5FD5" w:rsidRDefault="009C5FD5" w:rsidP="00F3407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9600" cy="206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5900" cy="20669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475" cy="20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5" w:rsidRP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Научив ребенка аккуратному обращению с краской, начинаем рисовать ладошкой. Способ нанесения краски такой же, как и на пальчики. Краска губкой или кисточкой наносится на всю ладо</w:t>
      </w:r>
      <w:r w:rsidR="00F34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и делается отпечаток. Затем пальчики вытираются салфеткой. </w:t>
      </w:r>
    </w:p>
    <w:p w:rsidR="009C5FD5" w:rsidRDefault="009C5FD5" w:rsidP="00F3407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3680" cy="3305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38" cy="33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2" w:rsidRDefault="00F34072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072" w:rsidRDefault="009C5FD5" w:rsidP="00F3407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 усвоят правила последовательности рисования пальчиком и ладошкой, предлагаю им поиграть в «</w:t>
      </w:r>
      <w:proofErr w:type="spellStart"/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парафинку-невидимку</w:t>
      </w:r>
      <w:proofErr w:type="spellEnd"/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 использованием парафиновой свечи. Рисую контур, а дети наносят мазки, пятна, а затем закрашивают все краской и чудо – на листе альбома появились листочки, снежинки, «деревья в снегу». </w:t>
      </w:r>
      <w:r w:rsidR="00F340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609600</wp:posOffset>
            </wp:positionV>
            <wp:extent cx="1400175" cy="15621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4072" w:rsidRDefault="00F34072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работать печатками и трафаретами. Вспомогательные средства развивают руку ребенка. Развивают восприятие формы и цвета. Например, рисую дерево, а дети печатают много деревьев и кустарников. Вот и получился лес. Заполняем лес животными, птицами, растениями. Одновременно решаем и познавательные задачи.</w:t>
      </w:r>
    </w:p>
    <w:p w:rsidR="00951D77" w:rsidRDefault="00951D77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D77" w:rsidRDefault="00951D77" w:rsidP="00951D7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91442" cy="2407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1" cy="2412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2311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03" cy="23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72" w:rsidRPr="009C5FD5" w:rsidRDefault="00F34072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textWrapping" w:clear="all"/>
      </w:r>
    </w:p>
    <w:p w:rsidR="009C5FD5" w:rsidRP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дети знакомились и применяли в работе различные изобразительные материалы. Они рисовали красками, мелками, карандашами, фломастерами. Пользовались вспомогательными средствами – печатками, свечами, поролоном. Все изобразительные материалы находятся в доступном месте для детей, ребенок свободен в выборе материалов.</w:t>
      </w:r>
    </w:p>
    <w:p w:rsidR="00951D77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Научив ребенка изображать предметы разной формы и величины, приступаю к обучению детей другим интересным изобразительным технологиям. Дети с удовольствием и интересом занимаются техникой «монотипия» - оттиском графического изображения. Они изображают бабочек, дома, деревья и многие другие предметы. Существует два способа работы с монотипией.</w:t>
      </w:r>
    </w:p>
    <w:p w:rsidR="00951D77" w:rsidRDefault="009C5FD5" w:rsidP="00951D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способ – это когда наносится рисунок на одну половину листа краской (применять различные цвета), лучше использовать сочные цвета. Затем сгибаем лист пополам и проглаживаем его. Осторожно разворачиваем лист и рисунок уже готов. К нему можно дорисовать недостающие детали. Второй способ – это отпечаток. К этому времени у детей сформировались изобразительные умения и навыки. Они рисуют предметы овальной и угольной формы. На плотном листе бумаги рисуется рисунок гуашевой краской, а затем на чистый лист отпечатывается. Рисунок получается слегка расплывчатый, такая живопись не оставляет ребенка равнодушным к рисованию. </w:t>
      </w:r>
    </w:p>
    <w:p w:rsidR="00951D77" w:rsidRDefault="00951D77" w:rsidP="00951D7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7275" cy="357596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46" cy="35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77" w:rsidRDefault="00951D77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D77" w:rsidRDefault="009C5FD5" w:rsidP="00951D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начинают фантазировать, придумывать свои сюжеты. Выполнение  техники </w:t>
      </w:r>
      <w:proofErr w:type="spellStart"/>
      <w:r w:rsidR="00951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набрызга</w:t>
      </w:r>
      <w:proofErr w:type="spellEnd"/>
      <w:r w:rsidR="00951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простое, но занимательное для детей. Вырезаем из бумаги какой-нибудь узор, фигуру, цветок. Накладываем узор на подготовленный для открытки плотную бумагу, придавливаем узор монеткой, а затем путем </w:t>
      </w:r>
      <w:proofErr w:type="spellStart"/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набрызга</w:t>
      </w:r>
      <w:proofErr w:type="spellEnd"/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(старую зубную щетку несколько раз проводим по гуашевой краске) стряхиваем краску на лист бумаги. Снимаем бумажный узор – открытка готова! Такие открытки начинаем готовить заранее к праздникам в свободное от занятий время.</w:t>
      </w:r>
    </w:p>
    <w:p w:rsidR="00FF3627" w:rsidRDefault="00FF3627" w:rsidP="00951D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D77" w:rsidRPr="009C5FD5" w:rsidRDefault="00951D77" w:rsidP="00951D7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30065" cy="34927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99" cy="35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D5" w:rsidRPr="009C5FD5" w:rsidRDefault="009C5FD5" w:rsidP="009C5F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шаг за шагом, постепенно дети осваивают все техники. Они становятся более самостоятельными, уверенными в себе и своих силах. Они могут рисовать разными материалами, придумывают свои сюжеты для рисунков.</w:t>
      </w:r>
    </w:p>
    <w:p w:rsidR="00E6217F" w:rsidRPr="009C5FD5" w:rsidRDefault="00E6217F" w:rsidP="009C5FD5">
      <w:pPr>
        <w:ind w:right="-143"/>
        <w:rPr>
          <w:rFonts w:ascii="Times New Roman" w:hAnsi="Times New Roman" w:cs="Times New Roman"/>
        </w:rPr>
      </w:pPr>
    </w:p>
    <w:sectPr w:rsidR="00E6217F" w:rsidRPr="009C5FD5" w:rsidSect="000F6F28">
      <w:pgSz w:w="11906" w:h="16838"/>
      <w:pgMar w:top="709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434EB"/>
    <w:rsid w:val="000F6F28"/>
    <w:rsid w:val="00432773"/>
    <w:rsid w:val="005A55F6"/>
    <w:rsid w:val="006434EB"/>
    <w:rsid w:val="00951D77"/>
    <w:rsid w:val="00976E98"/>
    <w:rsid w:val="009C5FD5"/>
    <w:rsid w:val="00B84778"/>
    <w:rsid w:val="00E6217F"/>
    <w:rsid w:val="00F34072"/>
    <w:rsid w:val="00FF3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F36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F3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FF3627"/>
    <w:rPr>
      <w:b/>
      <w:bCs/>
    </w:rPr>
  </w:style>
  <w:style w:type="character" w:styleId="a6">
    <w:name w:val="Book Title"/>
    <w:basedOn w:val="a0"/>
    <w:uiPriority w:val="33"/>
    <w:qFormat/>
    <w:rsid w:val="00FF3627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0F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8</cp:revision>
  <dcterms:created xsi:type="dcterms:W3CDTF">2018-02-28T16:52:00Z</dcterms:created>
  <dcterms:modified xsi:type="dcterms:W3CDTF">2018-03-01T02:12:00Z</dcterms:modified>
</cp:coreProperties>
</file>