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0" w:rsidRPr="004851F0" w:rsidRDefault="004851F0" w:rsidP="004851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1F0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4851F0" w:rsidRPr="004851F0" w:rsidRDefault="004851F0" w:rsidP="004851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1F0">
        <w:rPr>
          <w:rFonts w:ascii="Times New Roman" w:eastAsia="Calibri" w:hAnsi="Times New Roman" w:cs="Times New Roman"/>
          <w:b/>
          <w:sz w:val="28"/>
          <w:szCs w:val="28"/>
        </w:rPr>
        <w:t>детский сад № 134 города Тюмени</w:t>
      </w:r>
    </w:p>
    <w:p w:rsidR="008761DB" w:rsidRDefault="008761DB" w:rsidP="00E2244E">
      <w:pPr>
        <w:pStyle w:val="c2"/>
        <w:jc w:val="center"/>
        <w:rPr>
          <w:rStyle w:val="c11"/>
          <w:sz w:val="28"/>
          <w:szCs w:val="28"/>
        </w:rPr>
      </w:pPr>
    </w:p>
    <w:p w:rsidR="008761DB" w:rsidRDefault="008761DB" w:rsidP="00E2244E">
      <w:pPr>
        <w:pStyle w:val="c2"/>
        <w:jc w:val="center"/>
        <w:rPr>
          <w:rStyle w:val="c11"/>
          <w:sz w:val="28"/>
          <w:szCs w:val="28"/>
        </w:rPr>
      </w:pPr>
    </w:p>
    <w:p w:rsidR="008761DB" w:rsidRDefault="008761DB" w:rsidP="00E2244E">
      <w:pPr>
        <w:pStyle w:val="c2"/>
        <w:jc w:val="center"/>
        <w:rPr>
          <w:rStyle w:val="c11"/>
          <w:sz w:val="28"/>
          <w:szCs w:val="28"/>
        </w:rPr>
      </w:pPr>
    </w:p>
    <w:p w:rsidR="008761DB" w:rsidRDefault="008761DB" w:rsidP="00224789">
      <w:pPr>
        <w:pStyle w:val="c2"/>
        <w:rPr>
          <w:rStyle w:val="c11"/>
          <w:sz w:val="28"/>
          <w:szCs w:val="28"/>
        </w:rPr>
      </w:pPr>
    </w:p>
    <w:p w:rsidR="008761DB" w:rsidRDefault="008761DB" w:rsidP="00E2244E">
      <w:pPr>
        <w:pStyle w:val="c2"/>
        <w:jc w:val="center"/>
        <w:rPr>
          <w:rStyle w:val="c11"/>
          <w:sz w:val="28"/>
          <w:szCs w:val="28"/>
        </w:rPr>
      </w:pPr>
    </w:p>
    <w:p w:rsidR="00E2244E" w:rsidRPr="008761DB" w:rsidRDefault="00E2244E" w:rsidP="00E2244E">
      <w:pPr>
        <w:pStyle w:val="c2"/>
        <w:jc w:val="center"/>
        <w:rPr>
          <w:b/>
          <w:sz w:val="28"/>
          <w:szCs w:val="28"/>
        </w:rPr>
      </w:pPr>
      <w:r w:rsidRPr="008761DB">
        <w:rPr>
          <w:rStyle w:val="c11"/>
          <w:b/>
          <w:sz w:val="28"/>
          <w:szCs w:val="28"/>
        </w:rPr>
        <w:t>Консультация для родителей</w:t>
      </w:r>
    </w:p>
    <w:p w:rsidR="00E2244E" w:rsidRPr="00E23167" w:rsidRDefault="00E2244E" w:rsidP="00E2244E">
      <w:pPr>
        <w:pStyle w:val="c1"/>
        <w:spacing w:before="0" w:beforeAutospacing="0" w:after="0" w:afterAutospacing="0"/>
        <w:jc w:val="center"/>
        <w:rPr>
          <w:rStyle w:val="c15"/>
          <w:b/>
          <w:sz w:val="40"/>
          <w:szCs w:val="40"/>
        </w:rPr>
      </w:pPr>
      <w:r w:rsidRPr="00E23167">
        <w:rPr>
          <w:rStyle w:val="c30"/>
          <w:b/>
          <w:sz w:val="40"/>
          <w:szCs w:val="40"/>
        </w:rPr>
        <w:t>«</w:t>
      </w:r>
      <w:r w:rsidRPr="00E23167">
        <w:rPr>
          <w:rStyle w:val="c15"/>
          <w:b/>
          <w:sz w:val="40"/>
          <w:szCs w:val="40"/>
        </w:rPr>
        <w:t xml:space="preserve">Самодельные музыкальные инструменты </w:t>
      </w:r>
    </w:p>
    <w:p w:rsidR="00905ED4" w:rsidRPr="00E23167" w:rsidRDefault="00E2244E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40"/>
          <w:szCs w:val="40"/>
        </w:rPr>
      </w:pPr>
      <w:r w:rsidRPr="00E23167">
        <w:rPr>
          <w:rStyle w:val="c15"/>
          <w:b/>
          <w:sz w:val="40"/>
          <w:szCs w:val="40"/>
        </w:rPr>
        <w:t>в развитии музыкальности у детей</w:t>
      </w:r>
      <w:r w:rsidRPr="00E23167">
        <w:rPr>
          <w:rStyle w:val="c30"/>
          <w:b/>
          <w:sz w:val="40"/>
          <w:szCs w:val="40"/>
        </w:rPr>
        <w:t>»</w:t>
      </w:r>
    </w:p>
    <w:p w:rsidR="008761DB" w:rsidRDefault="008761DB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32"/>
          <w:szCs w:val="32"/>
        </w:rPr>
      </w:pPr>
    </w:p>
    <w:p w:rsidR="008761DB" w:rsidRDefault="008761DB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32"/>
          <w:szCs w:val="32"/>
        </w:rPr>
      </w:pPr>
    </w:p>
    <w:p w:rsidR="008761DB" w:rsidRDefault="00224789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24480" cy="2413587"/>
            <wp:effectExtent l="19050" t="0" r="9470" b="0"/>
            <wp:docPr id="2" name="Рисунок 2" descr="C:\Users\Лялька\Desktop\1476971941U118699TUVZ575220603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ялька\Desktop\1476971941U118699TUVZ5752206038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79" cy="241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DB" w:rsidRDefault="008761DB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32"/>
          <w:szCs w:val="32"/>
        </w:rPr>
      </w:pPr>
    </w:p>
    <w:p w:rsidR="008761DB" w:rsidRDefault="008761DB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32"/>
          <w:szCs w:val="32"/>
        </w:rPr>
      </w:pPr>
    </w:p>
    <w:p w:rsidR="008761DB" w:rsidRDefault="008761DB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32"/>
          <w:szCs w:val="32"/>
        </w:rPr>
      </w:pPr>
    </w:p>
    <w:p w:rsidR="008761DB" w:rsidRDefault="008761DB" w:rsidP="00224789">
      <w:pPr>
        <w:pStyle w:val="c1"/>
        <w:spacing w:before="0" w:beforeAutospacing="0" w:after="0" w:afterAutospacing="0"/>
        <w:rPr>
          <w:rStyle w:val="c30"/>
          <w:b/>
          <w:sz w:val="32"/>
          <w:szCs w:val="32"/>
        </w:rPr>
      </w:pPr>
    </w:p>
    <w:p w:rsidR="008761DB" w:rsidRDefault="008761DB" w:rsidP="004851F0">
      <w:pPr>
        <w:pStyle w:val="c1"/>
        <w:spacing w:before="0" w:beforeAutospacing="0" w:after="0" w:afterAutospacing="0"/>
        <w:rPr>
          <w:rStyle w:val="c30"/>
          <w:b/>
          <w:sz w:val="32"/>
          <w:szCs w:val="32"/>
        </w:rPr>
      </w:pPr>
    </w:p>
    <w:p w:rsidR="008761DB" w:rsidRDefault="008761DB" w:rsidP="004851F0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761DB" w:rsidRDefault="00224789" w:rsidP="004851F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</w:t>
      </w:r>
      <w:r w:rsidR="008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узыкальный руководитель</w:t>
      </w:r>
    </w:p>
    <w:p w:rsidR="008761DB" w:rsidRDefault="008761DB" w:rsidP="00485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Матвеева Елена Анатольевна</w:t>
      </w:r>
    </w:p>
    <w:p w:rsidR="008761DB" w:rsidRDefault="008761DB" w:rsidP="00D82836">
      <w:pPr>
        <w:pStyle w:val="c1"/>
        <w:spacing w:before="0" w:beforeAutospacing="0" w:after="0" w:afterAutospacing="0"/>
        <w:jc w:val="center"/>
        <w:rPr>
          <w:rStyle w:val="c30"/>
          <w:b/>
          <w:sz w:val="32"/>
          <w:szCs w:val="32"/>
        </w:rPr>
      </w:pPr>
    </w:p>
    <w:p w:rsidR="008761DB" w:rsidRDefault="008761DB" w:rsidP="004851F0">
      <w:pPr>
        <w:pStyle w:val="c1"/>
        <w:spacing w:before="0" w:beforeAutospacing="0" w:after="0" w:afterAutospacing="0"/>
        <w:rPr>
          <w:rStyle w:val="c30"/>
          <w:b/>
          <w:sz w:val="32"/>
          <w:szCs w:val="32"/>
        </w:rPr>
      </w:pP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Издавна музыка признавалась важным сре</w:t>
      </w:r>
      <w:r w:rsidR="0048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дством формирования личностных </w:t>
      </w: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звукоизвлечений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этим инструментам без определенной звуковой высоты, которые применяются как чисто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звукокрасочные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штабшпили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глокеншпили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металлофоны, ксилофоны и стеклянные сосуды).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Штабшпили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связующим звеном между мелодическими и ритмическими инструментами и образуют основу всего звучащего ансамбля.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Шумовые инструменты – это самое привлекательное, что есть для маленьких детей в музыке. Они просты и наиболее доступны детям раннего возраста.</w:t>
      </w:r>
      <w:r w:rsidR="0090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привлекательность и необычность инструмента – главное, что определяет интерес к нему и желание взять его  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тон-блоки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Дополняют этот ансамбль ксилофоны и металлофоны. Обычно их называют «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орфовскими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инструментами. Карл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орфовских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инструментах. 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Орфовские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орфовских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звукокрасочной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игре, а через неё к простейшей </w:t>
      </w: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импровизации. Таким образом,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орфовские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Каждому ребёнку в этом ансамбле может быть найдена подходящая роль.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 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творческого </w:t>
      </w:r>
      <w:r w:rsidR="008761DB"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музицировали</w:t>
      </w: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звукотворчеста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E2244E" w:rsidRPr="00E2244E" w:rsidRDefault="00E2244E" w:rsidP="0087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(целлофан, пергамент, газета, гофре и пр.);</w:t>
      </w:r>
    </w:p>
    <w:p w:rsidR="00E2244E" w:rsidRPr="00E2244E" w:rsidRDefault="00E2244E" w:rsidP="0087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Деревянные кубики, карандаши, катушки, палочки разной толщины, брусочки;</w:t>
      </w:r>
    </w:p>
    <w:p w:rsidR="00E2244E" w:rsidRPr="00E2244E" w:rsidRDefault="00E2244E" w:rsidP="0087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E2244E" w:rsidRPr="00E2244E" w:rsidRDefault="00E2244E" w:rsidP="0087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Леска, нитки простые и шерстяные, проволока, ткань;</w:t>
      </w:r>
    </w:p>
    <w:p w:rsidR="00E2244E" w:rsidRPr="00E2244E" w:rsidRDefault="00E2244E" w:rsidP="0087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материалы: желуди, каштаны, шишки, орехи, скорлупки от них, крупа, камешки, ракушки;</w:t>
      </w:r>
    </w:p>
    <w:p w:rsidR="00E2244E" w:rsidRPr="00E2244E" w:rsidRDefault="00E2244E" w:rsidP="0087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E2244E" w:rsidRPr="00E2244E" w:rsidRDefault="00E2244E" w:rsidP="00876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банки разных размеров;</w:t>
      </w:r>
    </w:p>
    <w:p w:rsidR="00E2244E" w:rsidRPr="00E2244E" w:rsidRDefault="00E2244E" w:rsidP="008761D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бутылки и фужеры;</w:t>
      </w:r>
    </w:p>
    <w:p w:rsidR="00E2244E" w:rsidRPr="00E2244E" w:rsidRDefault="00E2244E" w:rsidP="008761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Пуговицы, шарики, 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колокольчики, пустые тюбики от губной помады, расчёски.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другое, из чего можно извлечь звуки.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метроритмического чувства во всех его компонентах (чувство ритма, метра, темпа, формы, ритмического рисунка)- являе</w:t>
      </w:r>
      <w:r w:rsidR="0048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определяющим для успешного </w:t>
      </w:r>
      <w:bookmarkStart w:id="0" w:name="_GoBack"/>
      <w:bookmarkEnd w:id="0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музыкального развития и приобщения их к коллективным формам </w:t>
      </w:r>
      <w:r w:rsidR="008761DB"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музицировали</w:t>
      </w: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 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E2244E" w:rsidRPr="00E2244E" w:rsidRDefault="00E2244E" w:rsidP="008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игра на самодельных музыкальных инструментах, позволяет ребенку: </w:t>
      </w:r>
    </w:p>
    <w:p w:rsidR="00E2244E" w:rsidRPr="00E2244E" w:rsidRDefault="00E2244E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историей возникновения музыкальных инструментов.</w:t>
      </w:r>
    </w:p>
    <w:p w:rsidR="00E2244E" w:rsidRPr="00E2244E" w:rsidRDefault="00E2244E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музыкальный слух и внимание, метроритмическое чувство.</w:t>
      </w:r>
    </w:p>
    <w:p w:rsidR="00E2244E" w:rsidRPr="00E2244E" w:rsidRDefault="008761DB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практическому усвоение</w:t>
      </w:r>
      <w:r w:rsidR="00E2244E"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знаний.</w:t>
      </w:r>
    </w:p>
    <w:p w:rsidR="00E2244E" w:rsidRPr="00E2244E" w:rsidRDefault="00E2244E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E2244E" w:rsidRPr="00E2244E" w:rsidRDefault="00E2244E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к  </w:t>
      </w:r>
      <w:proofErr w:type="spellStart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4E" w:rsidRPr="00E2244E" w:rsidRDefault="00E2244E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детей в креативных отношениях на занятии.</w:t>
      </w:r>
    </w:p>
    <w:p w:rsidR="00E2244E" w:rsidRPr="00E2244E" w:rsidRDefault="00E2244E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свободно импровизировать, делать экспромты в системе «педагог-ребенок».</w:t>
      </w:r>
    </w:p>
    <w:p w:rsidR="00E2244E" w:rsidRPr="00E2244E" w:rsidRDefault="00E2244E" w:rsidP="00876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лидерских  качеств личности ребенка на основе самоорганизации и самоконтроля</w:t>
      </w:r>
    </w:p>
    <w:p w:rsidR="00D050DA" w:rsidRDefault="00D050DA" w:rsidP="008761DB">
      <w:pPr>
        <w:jc w:val="both"/>
        <w:rPr>
          <w:sz w:val="28"/>
          <w:szCs w:val="28"/>
        </w:rPr>
      </w:pPr>
    </w:p>
    <w:p w:rsidR="00D82836" w:rsidRDefault="00D82836" w:rsidP="008761DB">
      <w:pPr>
        <w:jc w:val="both"/>
        <w:rPr>
          <w:sz w:val="28"/>
          <w:szCs w:val="28"/>
        </w:rPr>
      </w:pPr>
    </w:p>
    <w:p w:rsidR="00D82836" w:rsidRDefault="00D82836" w:rsidP="008761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36" w:rsidRPr="00E2244E" w:rsidRDefault="00D82836" w:rsidP="008761DB">
      <w:pPr>
        <w:jc w:val="both"/>
        <w:rPr>
          <w:sz w:val="28"/>
          <w:szCs w:val="28"/>
        </w:rPr>
      </w:pPr>
    </w:p>
    <w:sectPr w:rsidR="00D82836" w:rsidRPr="00E2244E" w:rsidSect="00E2244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72D"/>
    <w:multiLevelType w:val="multilevel"/>
    <w:tmpl w:val="825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D6B9C"/>
    <w:multiLevelType w:val="multilevel"/>
    <w:tmpl w:val="02364F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03A98"/>
    <w:multiLevelType w:val="multilevel"/>
    <w:tmpl w:val="23A2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44E"/>
    <w:rsid w:val="00224789"/>
    <w:rsid w:val="004851F0"/>
    <w:rsid w:val="004B6844"/>
    <w:rsid w:val="00742508"/>
    <w:rsid w:val="008761DB"/>
    <w:rsid w:val="008B536B"/>
    <w:rsid w:val="00905ED4"/>
    <w:rsid w:val="00D050DA"/>
    <w:rsid w:val="00D82836"/>
    <w:rsid w:val="00E2244E"/>
    <w:rsid w:val="00E23167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44E"/>
  </w:style>
  <w:style w:type="paragraph" w:customStyle="1" w:styleId="c2">
    <w:name w:val="c2"/>
    <w:basedOn w:val="a"/>
    <w:rsid w:val="00E2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244E"/>
  </w:style>
  <w:style w:type="character" w:customStyle="1" w:styleId="c30">
    <w:name w:val="c30"/>
    <w:basedOn w:val="a0"/>
    <w:rsid w:val="00E2244E"/>
  </w:style>
  <w:style w:type="character" w:customStyle="1" w:styleId="c15">
    <w:name w:val="c15"/>
    <w:basedOn w:val="a0"/>
    <w:rsid w:val="00E2244E"/>
  </w:style>
  <w:style w:type="paragraph" w:styleId="a3">
    <w:name w:val="Balloon Text"/>
    <w:basedOn w:val="a"/>
    <w:link w:val="a4"/>
    <w:uiPriority w:val="99"/>
    <w:semiHidden/>
    <w:unhideWhenUsed/>
    <w:rsid w:val="0022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Лялька</dc:creator>
  <cp:keywords/>
  <dc:description/>
  <cp:lastModifiedBy>Лялька</cp:lastModifiedBy>
  <cp:revision>14</cp:revision>
  <dcterms:created xsi:type="dcterms:W3CDTF">2017-11-19T17:40:00Z</dcterms:created>
  <dcterms:modified xsi:type="dcterms:W3CDTF">2017-12-07T08:53:00Z</dcterms:modified>
</cp:coreProperties>
</file>